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98" w:rsidRPr="00031F98" w:rsidRDefault="00031F98" w:rsidP="00031F98">
      <w:pPr>
        <w:spacing w:after="0" w:line="240" w:lineRule="auto"/>
        <w:ind w:left="1418" w:hanging="1418"/>
        <w:jc w:val="both"/>
        <w:rPr>
          <w:rFonts w:ascii="Calisto MT" w:hAnsi="Calisto MT" w:cs="Times New Roman"/>
          <w:b/>
          <w:iCs/>
          <w:sz w:val="28"/>
          <w:szCs w:val="28"/>
        </w:rPr>
      </w:pPr>
      <w:r w:rsidRPr="00031F98">
        <w:rPr>
          <w:rFonts w:ascii="Calisto MT" w:hAnsi="Calisto MT" w:cs="Times New Roman"/>
          <w:b/>
          <w:iCs/>
          <w:sz w:val="28"/>
          <w:szCs w:val="28"/>
        </w:rPr>
        <w:t>Technical articles/ popular articles</w:t>
      </w:r>
      <w:r>
        <w:rPr>
          <w:rFonts w:ascii="Calisto MT" w:hAnsi="Calisto MT" w:cs="Times New Roman"/>
          <w:b/>
          <w:iCs/>
          <w:sz w:val="28"/>
          <w:szCs w:val="28"/>
        </w:rPr>
        <w:t xml:space="preserve"> (2017-18)</w:t>
      </w:r>
    </w:p>
    <w:p w:rsidR="00031F98" w:rsidRPr="000E2AEE" w:rsidRDefault="00031F98" w:rsidP="00031F98">
      <w:pPr>
        <w:spacing w:after="0" w:line="240" w:lineRule="auto"/>
        <w:ind w:left="1418" w:hanging="1418"/>
        <w:jc w:val="both"/>
        <w:rPr>
          <w:rFonts w:ascii="Calisto MT" w:hAnsi="Calisto MT" w:cs="Times New Roman"/>
          <w:b/>
          <w:i/>
          <w:sz w:val="24"/>
          <w:szCs w:val="24"/>
        </w:rPr>
      </w:pPr>
      <w:bookmarkStart w:id="0" w:name="_GoBack"/>
      <w:bookmarkEnd w:id="0"/>
    </w:p>
    <w:p w:rsidR="00031F98" w:rsidRPr="000E2AEE" w:rsidRDefault="00031F98" w:rsidP="00031F98">
      <w:pPr>
        <w:pStyle w:val="ListParagraph"/>
        <w:tabs>
          <w:tab w:val="left" w:pos="993"/>
        </w:tabs>
        <w:spacing w:after="0"/>
        <w:ind w:left="993" w:right="-1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Datta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D, Das K S and </w:t>
      </w: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K. 2017. Effective production and post-production activities in agriculture through use of Information Technology (IT) based tools. In: E-Book of National Conference on “Revisiting agricultural extension strategies for enhancing food and nutritional security, sustainable livelihoods and resilience to climate change-towards transforming </w:t>
      </w:r>
      <w:proofErr w:type="spellStart"/>
      <w:r w:rsidRPr="000E2AEE">
        <w:rPr>
          <w:rFonts w:ascii="Calisto MT" w:hAnsi="Calisto MT"/>
          <w:sz w:val="24"/>
          <w:szCs w:val="24"/>
        </w:rPr>
        <w:t>agriculture”.Abstract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published in EXTRACON 2017 organized by </w:t>
      </w:r>
      <w:proofErr w:type="spellStart"/>
      <w:r w:rsidRPr="000E2AEE">
        <w:rPr>
          <w:rFonts w:ascii="Calisto MT" w:hAnsi="Calisto MT"/>
          <w:sz w:val="24"/>
          <w:szCs w:val="24"/>
        </w:rPr>
        <w:t>Sarvareddy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Venkureddy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Foundation for Development (SVFD) and Participatory Rural Development Initiatives Society (PRDIS) held in </w:t>
      </w:r>
      <w:proofErr w:type="spellStart"/>
      <w:r w:rsidRPr="000E2AEE">
        <w:rPr>
          <w:rFonts w:ascii="Calisto MT" w:hAnsi="Calisto MT"/>
          <w:sz w:val="24"/>
          <w:szCs w:val="24"/>
        </w:rPr>
        <w:t>Prof.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Jayshankar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Telengana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State Agricultural University, Hyderabad from April 22-24, 2017, pp</w:t>
      </w:r>
      <w:proofErr w:type="gramStart"/>
      <w:r w:rsidRPr="000E2AEE">
        <w:rPr>
          <w:rFonts w:ascii="Calisto MT" w:hAnsi="Calisto MT"/>
          <w:sz w:val="24"/>
          <w:szCs w:val="24"/>
        </w:rPr>
        <w:t>:18</w:t>
      </w:r>
      <w:proofErr w:type="gramEnd"/>
      <w:r w:rsidRPr="000E2AEE">
        <w:rPr>
          <w:rFonts w:ascii="Calisto MT" w:hAnsi="Calisto MT"/>
          <w:sz w:val="24"/>
          <w:szCs w:val="24"/>
        </w:rPr>
        <w:t>.</w:t>
      </w:r>
    </w:p>
    <w:p w:rsidR="00031F98" w:rsidRPr="000E2AEE" w:rsidRDefault="00031F98" w:rsidP="00031F98">
      <w:pPr>
        <w:pStyle w:val="ListParagraph"/>
        <w:tabs>
          <w:tab w:val="left" w:pos="993"/>
        </w:tabs>
        <w:ind w:left="993" w:right="-1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Datta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D, Das K S and </w:t>
      </w: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K. 2017. Effective production and post-production activities in agriculture through use of Information Technology (IT) based tools. In: E-Book of National Conference on “Revisiting agricultural extension strategies for enhancing food and nutritional security, sustainable livelihoods and resilience to climate change-towards transforming </w:t>
      </w:r>
      <w:proofErr w:type="spellStart"/>
      <w:r w:rsidRPr="000E2AEE">
        <w:rPr>
          <w:rFonts w:ascii="Calisto MT" w:hAnsi="Calisto MT"/>
          <w:sz w:val="24"/>
          <w:szCs w:val="24"/>
        </w:rPr>
        <w:t>agriculture”.Full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paper published in EXTRACON 2017 organized by </w:t>
      </w:r>
      <w:proofErr w:type="spellStart"/>
      <w:r w:rsidRPr="000E2AEE">
        <w:rPr>
          <w:rFonts w:ascii="Calisto MT" w:hAnsi="Calisto MT"/>
          <w:sz w:val="24"/>
          <w:szCs w:val="24"/>
        </w:rPr>
        <w:t>Sarvareddy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Venkureddy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Foundation for Development (SVFD) and Participatory Rural Development Initiatives Society (PRDIS) held in </w:t>
      </w:r>
      <w:proofErr w:type="spellStart"/>
      <w:r w:rsidRPr="000E2AEE">
        <w:rPr>
          <w:rFonts w:ascii="Calisto MT" w:hAnsi="Calisto MT"/>
          <w:sz w:val="24"/>
          <w:szCs w:val="24"/>
        </w:rPr>
        <w:t>Prof.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Jayshankar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Telengana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State Agricultural University, Hyderabad from  April 22-24, 2017, </w:t>
      </w:r>
      <w:proofErr w:type="spell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r w:rsidRPr="000E2AEE">
        <w:rPr>
          <w:rFonts w:ascii="Calisto MT" w:hAnsi="Calisto MT"/>
          <w:sz w:val="24"/>
          <w:szCs w:val="24"/>
        </w:rPr>
        <w:t>: 135-140.</w:t>
      </w:r>
    </w:p>
    <w:p w:rsidR="00031F98" w:rsidRPr="000E2AEE" w:rsidRDefault="00031F98" w:rsidP="00031F98">
      <w:pPr>
        <w:pStyle w:val="ListParagraph"/>
        <w:tabs>
          <w:tab w:val="left" w:pos="993"/>
        </w:tabs>
        <w:spacing w:after="0"/>
        <w:ind w:left="993" w:right="-1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K, </w:t>
      </w:r>
      <w:proofErr w:type="spellStart"/>
      <w:r w:rsidRPr="000E2AEE">
        <w:rPr>
          <w:rFonts w:ascii="Calisto MT" w:hAnsi="Calisto MT"/>
          <w:sz w:val="24"/>
          <w:szCs w:val="24"/>
        </w:rPr>
        <w:t>Datta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 and Das K S. 2017. Market intelligence and marketing strategies of agricultural producers in eastern India. In: E-Book of National Conference on “Revisiting agricultural extension strategies for enhancing food and nutritional security, sustainable livelihoods and resilience to climate change-towards transforming agriculture”. Abstract published in EXTRACON 2017 organized by </w:t>
      </w:r>
      <w:proofErr w:type="spellStart"/>
      <w:r w:rsidRPr="000E2AEE">
        <w:rPr>
          <w:rFonts w:ascii="Calisto MT" w:hAnsi="Calisto MT"/>
          <w:sz w:val="24"/>
          <w:szCs w:val="24"/>
        </w:rPr>
        <w:t>Sarvareddy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Venkureddy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Foundation for Development (SVFD) and Participatory Rural Development Initiatives Society (PRDIS) held in </w:t>
      </w:r>
      <w:proofErr w:type="spellStart"/>
      <w:r w:rsidRPr="000E2AEE">
        <w:rPr>
          <w:rFonts w:ascii="Calisto MT" w:hAnsi="Calisto MT"/>
          <w:sz w:val="24"/>
          <w:szCs w:val="24"/>
        </w:rPr>
        <w:t>Prof.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Jayshankar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Telengana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State Agricultural University, Hyderabad from April 22-24, 2017, </w:t>
      </w:r>
      <w:proofErr w:type="spellStart"/>
      <w:proofErr w:type="gram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0E2AEE">
        <w:rPr>
          <w:rFonts w:ascii="Calisto MT" w:hAnsi="Calisto MT"/>
          <w:sz w:val="24"/>
          <w:szCs w:val="24"/>
        </w:rPr>
        <w:t>: 53.</w:t>
      </w:r>
    </w:p>
    <w:p w:rsidR="00031F98" w:rsidRPr="000E2AEE" w:rsidRDefault="00031F98" w:rsidP="00031F98">
      <w:pPr>
        <w:pStyle w:val="ListParagraph"/>
        <w:tabs>
          <w:tab w:val="left" w:pos="993"/>
        </w:tabs>
        <w:spacing w:after="0" w:line="240" w:lineRule="auto"/>
        <w:ind w:left="993" w:right="-1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K, </w:t>
      </w:r>
      <w:proofErr w:type="spellStart"/>
      <w:r w:rsidRPr="000E2AEE">
        <w:rPr>
          <w:rFonts w:ascii="Calisto MT" w:hAnsi="Calisto MT"/>
          <w:sz w:val="24"/>
          <w:szCs w:val="24"/>
        </w:rPr>
        <w:t>Datta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 and Das K S. 2017. Market intelligence and marketing strategies of agricultural producers in Eastern India. In: E-Book of National Conference on “Revisiting agricultural extension strategies for enhancing food and nutritional security, sustainable livelihoods and resilience to climate change-towards transforming </w:t>
      </w:r>
      <w:proofErr w:type="spellStart"/>
      <w:r w:rsidRPr="000E2AEE">
        <w:rPr>
          <w:rFonts w:ascii="Calisto MT" w:hAnsi="Calisto MT"/>
          <w:sz w:val="24"/>
          <w:szCs w:val="24"/>
        </w:rPr>
        <w:t>agriculture”.Full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paper published in EXTRACON 2017 organized by </w:t>
      </w:r>
      <w:proofErr w:type="spellStart"/>
      <w:r w:rsidRPr="000E2AEE">
        <w:rPr>
          <w:rFonts w:ascii="Calisto MT" w:hAnsi="Calisto MT"/>
          <w:sz w:val="24"/>
          <w:szCs w:val="24"/>
        </w:rPr>
        <w:t>Sarvareddy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Venkureddy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Foundation for Development (SVFD) and Participatory Rural Development Initiatives Society (PRDIS) held in </w:t>
      </w:r>
      <w:proofErr w:type="spellStart"/>
      <w:r w:rsidRPr="000E2AEE">
        <w:rPr>
          <w:rFonts w:ascii="Calisto MT" w:hAnsi="Calisto MT"/>
          <w:sz w:val="24"/>
          <w:szCs w:val="24"/>
        </w:rPr>
        <w:t>Prof.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Jayshankar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sz w:val="24"/>
          <w:szCs w:val="24"/>
        </w:rPr>
        <w:t>Telengana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State Agricultural University, Hyderabad from April 22-24, 2017, </w:t>
      </w:r>
      <w:proofErr w:type="spellStart"/>
      <w:r w:rsidRPr="000E2AEE">
        <w:rPr>
          <w:rFonts w:ascii="Calisto MT" w:hAnsi="Calisto MT"/>
          <w:sz w:val="24"/>
          <w:szCs w:val="24"/>
        </w:rPr>
        <w:t>pp</w:t>
      </w:r>
      <w:proofErr w:type="spellEnd"/>
      <w:r w:rsidRPr="000E2AEE">
        <w:rPr>
          <w:rFonts w:ascii="Calisto MT" w:hAnsi="Calisto MT"/>
          <w:sz w:val="24"/>
          <w:szCs w:val="24"/>
        </w:rPr>
        <w:t>: 200-207.</w:t>
      </w:r>
    </w:p>
    <w:p w:rsidR="00031F98" w:rsidRPr="000E2AEE" w:rsidRDefault="00031F98" w:rsidP="00031F98">
      <w:pPr>
        <w:spacing w:after="0" w:line="240" w:lineRule="auto"/>
        <w:ind w:left="851" w:hanging="709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0E2AEE">
        <w:rPr>
          <w:rFonts w:ascii="Calisto MT" w:hAnsi="Calisto MT" w:cs="Times New Roman"/>
          <w:sz w:val="24"/>
          <w:szCs w:val="24"/>
        </w:rPr>
        <w:t>Nath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C P,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Hazra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K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Narendra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Kumar, Singh SS</w:t>
      </w:r>
      <w:r w:rsidRPr="000E2AEE">
        <w:rPr>
          <w:rFonts w:ascii="Calisto MT" w:hAnsi="Calisto MT" w:cs="Times New Roman"/>
          <w:b/>
          <w:sz w:val="24"/>
          <w:szCs w:val="24"/>
        </w:rPr>
        <w:t>,</w:t>
      </w:r>
      <w:r w:rsidRPr="000E2AEE">
        <w:rPr>
          <w:rFonts w:ascii="Calisto MT" w:hAnsi="Calisto MT" w:cs="Times New Roman"/>
          <w:sz w:val="24"/>
          <w:szCs w:val="24"/>
        </w:rPr>
        <w:t xml:space="preserve"> Singh U and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Praharaj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C S.</w:t>
      </w:r>
      <w:r w:rsidRPr="000E2AEE">
        <w:rPr>
          <w:rFonts w:ascii="Calisto MT" w:hAnsi="Calisto MT" w:cs="Times New Roman"/>
          <w:sz w:val="24"/>
          <w:szCs w:val="24"/>
        </w:rPr>
        <w:t xml:space="preserve"> 2017.  Weed seed bank density for pulses inclusion and nutrient management under rice-based cropping system.</w:t>
      </w:r>
      <w:r w:rsidRPr="000E2AEE">
        <w:rPr>
          <w:rFonts w:ascii="Calisto MT" w:hAnsi="Calisto MT" w:cs="Times New Roman"/>
          <w:i/>
          <w:sz w:val="24"/>
          <w:szCs w:val="24"/>
        </w:rPr>
        <w:t xml:space="preserve"> Pulses Newsletter,</w:t>
      </w:r>
      <w:r w:rsidRPr="000E2AEE">
        <w:rPr>
          <w:rFonts w:ascii="Calisto MT" w:hAnsi="Calisto MT" w:cs="Times New Roman"/>
          <w:sz w:val="24"/>
          <w:szCs w:val="24"/>
        </w:rPr>
        <w:t xml:space="preserve"> 28 (2): 4 </w:t>
      </w:r>
    </w:p>
    <w:p w:rsidR="00031F98" w:rsidRPr="000E2AEE" w:rsidRDefault="00031F98" w:rsidP="00031F98">
      <w:pPr>
        <w:spacing w:after="0" w:line="240" w:lineRule="auto"/>
        <w:ind w:left="851" w:hanging="709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0E2AEE">
        <w:rPr>
          <w:rFonts w:ascii="Calisto MT" w:hAnsi="Calisto MT" w:cs="Times New Roman"/>
          <w:sz w:val="24"/>
          <w:szCs w:val="24"/>
        </w:rPr>
        <w:t>Praharaj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C S, 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b/>
          <w:sz w:val="24"/>
          <w:szCs w:val="24"/>
        </w:rPr>
        <w:t>,</w:t>
      </w:r>
      <w:r w:rsidRPr="000E2AEE">
        <w:rPr>
          <w:rFonts w:ascii="Calisto MT" w:hAnsi="Calisto MT" w:cs="Times New Roman"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Jat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R L, Singh U, Singh N P,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Elanchezhian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E and Singh R P. 2017. Pulses based systems for sustaining soybean in Central India. </w:t>
      </w:r>
      <w:r w:rsidRPr="000E2AEE">
        <w:rPr>
          <w:rFonts w:ascii="Calisto MT" w:hAnsi="Calisto MT" w:cs="Times New Roman"/>
          <w:i/>
          <w:iCs/>
          <w:sz w:val="24"/>
          <w:szCs w:val="24"/>
        </w:rPr>
        <w:t>Indian Farming,</w:t>
      </w:r>
      <w:r w:rsidRPr="000E2AEE">
        <w:rPr>
          <w:rFonts w:ascii="Calisto MT" w:hAnsi="Calisto MT" w:cs="Times New Roman"/>
          <w:sz w:val="24"/>
          <w:szCs w:val="24"/>
        </w:rPr>
        <w:t xml:space="preserve"> 67 (5): 2-5.</w:t>
      </w:r>
    </w:p>
    <w:p w:rsidR="00031F98" w:rsidRPr="000E2AEE" w:rsidRDefault="00031F98" w:rsidP="00031F98">
      <w:pPr>
        <w:spacing w:after="0" w:line="240" w:lineRule="auto"/>
        <w:ind w:left="851" w:hanging="709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Praharaj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C S,</w:t>
      </w:r>
      <w:r w:rsidRPr="000E2AEE">
        <w:rPr>
          <w:rFonts w:ascii="Calisto MT" w:hAnsi="Calisto MT" w:cs="Times New Roman"/>
          <w:b/>
          <w:bCs/>
          <w:sz w:val="24"/>
          <w:szCs w:val="24"/>
        </w:rPr>
        <w:t xml:space="preserve"> </w:t>
      </w:r>
      <w:r w:rsidRPr="000E2AEE">
        <w:rPr>
          <w:rFonts w:ascii="Calisto MT" w:hAnsi="Calisto MT" w:cs="Times New Roman"/>
          <w:sz w:val="24"/>
          <w:szCs w:val="24"/>
        </w:rPr>
        <w:t xml:space="preserve">Singh U, 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and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Jat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R L. 2017.  Lifesaving micro-irrigation in lentil. </w:t>
      </w:r>
      <w:r w:rsidRPr="000E2AEE">
        <w:rPr>
          <w:rFonts w:ascii="Calisto MT" w:hAnsi="Calisto MT" w:cs="Times New Roman"/>
          <w:i/>
          <w:sz w:val="24"/>
          <w:szCs w:val="24"/>
        </w:rPr>
        <w:t>Pulses Newsletter,</w:t>
      </w:r>
      <w:r w:rsidRPr="000E2AEE">
        <w:rPr>
          <w:rFonts w:ascii="Calisto MT" w:hAnsi="Calisto MT" w:cs="Times New Roman"/>
          <w:sz w:val="24"/>
          <w:szCs w:val="24"/>
        </w:rPr>
        <w:t xml:space="preserve"> 28 (1): 4.</w:t>
      </w:r>
    </w:p>
    <w:p w:rsidR="00031F98" w:rsidRPr="000E2AEE" w:rsidRDefault="00031F98" w:rsidP="00031F98">
      <w:pPr>
        <w:spacing w:after="0" w:line="240" w:lineRule="auto"/>
        <w:ind w:left="851" w:hanging="709"/>
        <w:jc w:val="both"/>
        <w:rPr>
          <w:rFonts w:ascii="Calisto MT" w:hAnsi="Calisto MT" w:cs="Times New Roman"/>
          <w:sz w:val="24"/>
          <w:szCs w:val="24"/>
        </w:rPr>
      </w:pPr>
      <w:r w:rsidRPr="000E2AEE">
        <w:rPr>
          <w:rFonts w:ascii="Calisto MT" w:hAnsi="Calisto MT" w:cs="Times New Roman"/>
          <w:sz w:val="24"/>
          <w:szCs w:val="24"/>
        </w:rPr>
        <w:lastRenderedPageBreak/>
        <w:t>Singh U</w:t>
      </w:r>
      <w:proofErr w:type="gramStart"/>
      <w:r w:rsidRPr="000E2AEE">
        <w:rPr>
          <w:rFonts w:ascii="Calisto MT" w:hAnsi="Calisto MT" w:cs="Times New Roman"/>
          <w:sz w:val="24"/>
          <w:szCs w:val="24"/>
        </w:rPr>
        <w:t xml:space="preserve">, 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Praharaj</w:t>
      </w:r>
      <w:proofErr w:type="spellEnd"/>
      <w:proofErr w:type="gramEnd"/>
      <w:r w:rsidRPr="000E2AEE">
        <w:rPr>
          <w:rFonts w:ascii="Calisto MT" w:hAnsi="Calisto MT" w:cs="Times New Roman"/>
          <w:bCs/>
          <w:sz w:val="24"/>
          <w:szCs w:val="24"/>
        </w:rPr>
        <w:t xml:space="preserve"> C S</w:t>
      </w:r>
      <w:r w:rsidRPr="000E2AEE">
        <w:rPr>
          <w:rFonts w:ascii="Calisto MT" w:hAnsi="Calisto MT" w:cs="Times New Roman"/>
          <w:sz w:val="24"/>
          <w:szCs w:val="24"/>
        </w:rPr>
        <w:t xml:space="preserve">, 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Narendra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Kumar and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Hazra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K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>. 2017.  Seed coating for enriched Zn content.</w:t>
      </w:r>
      <w:r w:rsidRPr="000E2AEE">
        <w:rPr>
          <w:rFonts w:ascii="Calisto MT" w:hAnsi="Calisto MT" w:cs="Times New Roman"/>
          <w:i/>
          <w:sz w:val="24"/>
          <w:szCs w:val="24"/>
        </w:rPr>
        <w:t xml:space="preserve"> Pulses Newsletter,</w:t>
      </w:r>
      <w:r w:rsidRPr="000E2AEE">
        <w:rPr>
          <w:rFonts w:ascii="Calisto MT" w:hAnsi="Calisto MT" w:cs="Times New Roman"/>
          <w:sz w:val="24"/>
          <w:szCs w:val="24"/>
        </w:rPr>
        <w:t xml:space="preserve"> 28 (1): 4.</w:t>
      </w:r>
    </w:p>
    <w:p w:rsidR="00031F98" w:rsidRPr="000E2AEE" w:rsidRDefault="00031F98" w:rsidP="00031F98">
      <w:pPr>
        <w:pStyle w:val="ListParagraph"/>
        <w:tabs>
          <w:tab w:val="left" w:pos="993"/>
        </w:tabs>
        <w:spacing w:after="0" w:line="240" w:lineRule="auto"/>
        <w:ind w:left="851" w:right="-1" w:hanging="709"/>
        <w:jc w:val="both"/>
        <w:rPr>
          <w:rFonts w:ascii="Calisto MT" w:hAnsi="Calisto MT"/>
          <w:sz w:val="24"/>
          <w:szCs w:val="24"/>
        </w:rPr>
      </w:pPr>
    </w:p>
    <w:p w:rsidR="00B564BA" w:rsidRDefault="00B564BA"/>
    <w:sectPr w:rsidR="00B56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78"/>
    <w:rsid w:val="00031F98"/>
    <w:rsid w:val="00286678"/>
    <w:rsid w:val="00B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840F6-5133-49A9-938D-08CE59B8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98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>HP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2019-07-31T05:11:00Z</dcterms:created>
  <dcterms:modified xsi:type="dcterms:W3CDTF">2019-07-31T05:12:00Z</dcterms:modified>
</cp:coreProperties>
</file>