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A7" w:rsidRPr="00D40F1B" w:rsidRDefault="00DD0AA7" w:rsidP="00DD0AA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szCs w:val="36"/>
        </w:rPr>
      </w:pPr>
      <w:r w:rsidRPr="00DD0AA7">
        <w:rPr>
          <w:rFonts w:eastAsia="Times New Roman" w:cs="Times New Roman"/>
          <w:b/>
          <w:bCs/>
          <w:sz w:val="32"/>
          <w:szCs w:val="36"/>
        </w:rPr>
        <w:t>Proposal invited for</w:t>
      </w:r>
      <w:r w:rsidR="00B116D3">
        <w:rPr>
          <w:rFonts w:eastAsia="Times New Roman" w:cs="Times New Roman"/>
          <w:b/>
          <w:bCs/>
          <w:sz w:val="32"/>
          <w:szCs w:val="36"/>
        </w:rPr>
        <w:t xml:space="preserve"> </w:t>
      </w:r>
      <w:r w:rsidRPr="00DD0AA7">
        <w:rPr>
          <w:rFonts w:eastAsia="Times New Roman" w:cs="Times New Roman"/>
          <w:b/>
          <w:bCs/>
          <w:sz w:val="32"/>
          <w:szCs w:val="36"/>
        </w:rPr>
        <w:t>Additional KVKs in West Bengal</w:t>
      </w:r>
    </w:p>
    <w:p w:rsidR="00A00E83" w:rsidRPr="00DD0AA7" w:rsidRDefault="00A00E83" w:rsidP="00DD0AA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sz w:val="24"/>
          <w:szCs w:val="24"/>
        </w:rPr>
      </w:pPr>
      <w:r w:rsidRPr="00A00E83">
        <w:rPr>
          <w:rFonts w:eastAsia="Times New Roman" w:cs="Times New Roman"/>
          <w:sz w:val="24"/>
          <w:szCs w:val="24"/>
        </w:rPr>
        <w:t>Terms and conditions:</w:t>
      </w:r>
    </w:p>
    <w:p w:rsidR="00DD0AA7" w:rsidRPr="00DD0AA7" w:rsidRDefault="00DD0AA7" w:rsidP="00DD0AA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>Proposals from suitable organizations are invited for establishment of</w:t>
      </w:r>
      <w:r w:rsidR="00B116D3">
        <w:rPr>
          <w:rFonts w:eastAsia="Times New Roman" w:cs="Times New Roman"/>
          <w:sz w:val="24"/>
          <w:szCs w:val="24"/>
        </w:rPr>
        <w:t xml:space="preserve"> N</w:t>
      </w:r>
      <w:r w:rsidRPr="00DD0AA7">
        <w:rPr>
          <w:rFonts w:eastAsia="Times New Roman" w:cs="Times New Roman"/>
          <w:sz w:val="24"/>
          <w:szCs w:val="24"/>
        </w:rPr>
        <w:t xml:space="preserve">ew KVKs in </w:t>
      </w:r>
      <w:proofErr w:type="spellStart"/>
      <w:r w:rsidRPr="00DD0AA7">
        <w:rPr>
          <w:rFonts w:eastAsia="Times New Roman" w:cs="Times New Roman"/>
          <w:sz w:val="24"/>
          <w:szCs w:val="24"/>
        </w:rPr>
        <w:t>Purba</w:t>
      </w:r>
      <w:proofErr w:type="spellEnd"/>
      <w:r w:rsidRPr="00DD0AA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D0AA7">
        <w:rPr>
          <w:rFonts w:eastAsia="Times New Roman" w:cs="Times New Roman"/>
          <w:sz w:val="24"/>
          <w:szCs w:val="24"/>
        </w:rPr>
        <w:t>Medinipur</w:t>
      </w:r>
      <w:proofErr w:type="spellEnd"/>
      <w:r w:rsidR="0063398A">
        <w:rPr>
          <w:rFonts w:eastAsia="Times New Roman" w:cs="Times New Roman"/>
          <w:sz w:val="24"/>
          <w:szCs w:val="24"/>
        </w:rPr>
        <w:t xml:space="preserve"> (East </w:t>
      </w:r>
      <w:proofErr w:type="spellStart"/>
      <w:r w:rsidR="0063398A">
        <w:rPr>
          <w:rFonts w:eastAsia="Times New Roman" w:cs="Times New Roman"/>
          <w:sz w:val="24"/>
          <w:szCs w:val="24"/>
        </w:rPr>
        <w:t>Midnapore</w:t>
      </w:r>
      <w:proofErr w:type="spellEnd"/>
      <w:r w:rsidR="0063398A">
        <w:rPr>
          <w:rFonts w:eastAsia="Times New Roman" w:cs="Times New Roman"/>
          <w:sz w:val="24"/>
          <w:szCs w:val="24"/>
        </w:rPr>
        <w:t>)</w:t>
      </w:r>
      <w:r w:rsidRPr="00DD0AA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D0AA7">
        <w:rPr>
          <w:rFonts w:eastAsia="Times New Roman" w:cs="Times New Roman"/>
          <w:sz w:val="24"/>
          <w:szCs w:val="24"/>
        </w:rPr>
        <w:t>Paschim</w:t>
      </w:r>
      <w:proofErr w:type="spellEnd"/>
      <w:r w:rsidRPr="00DD0AA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D0AA7">
        <w:rPr>
          <w:rFonts w:eastAsia="Times New Roman" w:cs="Times New Roman"/>
          <w:sz w:val="24"/>
          <w:szCs w:val="24"/>
        </w:rPr>
        <w:t>Medinipur</w:t>
      </w:r>
      <w:proofErr w:type="spellEnd"/>
      <w:r w:rsidR="0063398A">
        <w:rPr>
          <w:rFonts w:eastAsia="Times New Roman" w:cs="Times New Roman"/>
          <w:sz w:val="24"/>
          <w:szCs w:val="24"/>
        </w:rPr>
        <w:t xml:space="preserve"> (West </w:t>
      </w:r>
      <w:proofErr w:type="spellStart"/>
      <w:r w:rsidR="0063398A">
        <w:rPr>
          <w:rFonts w:eastAsia="Times New Roman" w:cs="Times New Roman"/>
          <w:sz w:val="24"/>
          <w:szCs w:val="24"/>
        </w:rPr>
        <w:t>Midnapore</w:t>
      </w:r>
      <w:proofErr w:type="spellEnd"/>
      <w:r w:rsidR="0063398A">
        <w:rPr>
          <w:rFonts w:eastAsia="Times New Roman" w:cs="Times New Roman"/>
          <w:sz w:val="24"/>
          <w:szCs w:val="24"/>
        </w:rPr>
        <w:t>)</w:t>
      </w:r>
      <w:r w:rsidRPr="00DD0AA7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D40F1B">
        <w:rPr>
          <w:rFonts w:eastAsia="Times New Roman" w:cs="Times New Roman"/>
          <w:sz w:val="24"/>
          <w:szCs w:val="24"/>
        </w:rPr>
        <w:t>Birbhum</w:t>
      </w:r>
      <w:proofErr w:type="spellEnd"/>
      <w:r w:rsidR="0063398A">
        <w:rPr>
          <w:rFonts w:eastAsia="Times New Roman" w:cs="Times New Roman"/>
          <w:sz w:val="24"/>
          <w:szCs w:val="24"/>
        </w:rPr>
        <w:t xml:space="preserve"> and </w:t>
      </w:r>
      <w:proofErr w:type="spellStart"/>
      <w:r w:rsidR="0063398A">
        <w:rPr>
          <w:rFonts w:eastAsia="Times New Roman" w:cs="Times New Roman"/>
          <w:sz w:val="24"/>
          <w:szCs w:val="24"/>
        </w:rPr>
        <w:t>Bankura</w:t>
      </w:r>
      <w:proofErr w:type="spellEnd"/>
      <w:r w:rsidR="00B116D3">
        <w:rPr>
          <w:rFonts w:eastAsia="Times New Roman" w:cs="Times New Roman"/>
          <w:sz w:val="24"/>
          <w:szCs w:val="24"/>
        </w:rPr>
        <w:t xml:space="preserve"> </w:t>
      </w:r>
      <w:r w:rsidR="00D40F1B">
        <w:rPr>
          <w:rFonts w:eastAsia="Times New Roman" w:cs="Times New Roman"/>
          <w:sz w:val="24"/>
          <w:szCs w:val="24"/>
        </w:rPr>
        <w:t xml:space="preserve">districts </w:t>
      </w:r>
      <w:r w:rsidRPr="00DD0AA7">
        <w:rPr>
          <w:rFonts w:eastAsia="Times New Roman" w:cs="Times New Roman"/>
          <w:sz w:val="24"/>
          <w:szCs w:val="24"/>
        </w:rPr>
        <w:t>in West Bengal. While submitting proposal, the following criteria must be fulfilled for the consideration of the same at this level:</w:t>
      </w:r>
    </w:p>
    <w:p w:rsidR="00DD0AA7" w:rsidRPr="00DD0AA7" w:rsidRDefault="00DD0AA7" w:rsidP="00DD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 xml:space="preserve">Organization should have </w:t>
      </w:r>
      <w:r w:rsidR="00A00E83">
        <w:rPr>
          <w:rFonts w:eastAsia="Times New Roman" w:cs="Times New Roman"/>
          <w:sz w:val="24"/>
          <w:szCs w:val="24"/>
        </w:rPr>
        <w:t xml:space="preserve">about 20 hectares or </w:t>
      </w:r>
      <w:r w:rsidRPr="00DD0AA7">
        <w:rPr>
          <w:rFonts w:eastAsia="Times New Roman" w:cs="Times New Roman"/>
          <w:sz w:val="24"/>
          <w:szCs w:val="24"/>
        </w:rPr>
        <w:t>50 acres of land for establishment of KVK</w:t>
      </w:r>
      <w:r w:rsidR="0063398A">
        <w:rPr>
          <w:rFonts w:eastAsia="Times New Roman" w:cs="Times New Roman"/>
          <w:sz w:val="24"/>
          <w:szCs w:val="24"/>
        </w:rPr>
        <w:t xml:space="preserve"> and submit land transfer order or 20ha from the application authority</w:t>
      </w:r>
      <w:r w:rsidRPr="00DD0AA7">
        <w:rPr>
          <w:rFonts w:eastAsia="Times New Roman" w:cs="Times New Roman"/>
          <w:sz w:val="24"/>
          <w:szCs w:val="24"/>
        </w:rPr>
        <w:t>.</w:t>
      </w:r>
    </w:p>
    <w:p w:rsidR="00DD0AA7" w:rsidRPr="00DD0AA7" w:rsidRDefault="00DD0AA7" w:rsidP="00DD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>Organization should have clear ownership of proposed site for KVK establishment.</w:t>
      </w:r>
    </w:p>
    <w:p w:rsidR="00DD0AA7" w:rsidRPr="00DD0AA7" w:rsidRDefault="00DD0AA7" w:rsidP="00DD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>Land should be contiguous in nature.</w:t>
      </w:r>
    </w:p>
    <w:p w:rsidR="00DD0AA7" w:rsidRPr="00DD0AA7" w:rsidRDefault="00DD0AA7" w:rsidP="00DD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>For aspiring NGOs, clear land title needs to be produced and the proposed land should be mortgaged in favour of ICAR in the case of allotment of KVK.</w:t>
      </w:r>
    </w:p>
    <w:p w:rsidR="00DD0AA7" w:rsidRPr="00DD0AA7" w:rsidRDefault="00DD0AA7" w:rsidP="00DD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>Non-</w:t>
      </w:r>
      <w:r w:rsidR="00B116D3" w:rsidRPr="00DD0AA7">
        <w:rPr>
          <w:rFonts w:eastAsia="Times New Roman" w:cs="Times New Roman"/>
          <w:sz w:val="24"/>
          <w:szCs w:val="24"/>
        </w:rPr>
        <w:t>encumbrance</w:t>
      </w:r>
      <w:r w:rsidRPr="00DD0AA7">
        <w:rPr>
          <w:rFonts w:eastAsia="Times New Roman" w:cs="Times New Roman"/>
          <w:sz w:val="24"/>
          <w:szCs w:val="24"/>
        </w:rPr>
        <w:t xml:space="preserve"> certificate of the proposed land and audit of the organization for last three years need to be provided along with proposal in respect of NGOs.</w:t>
      </w:r>
    </w:p>
    <w:p w:rsidR="00DD0AA7" w:rsidRPr="00DD0AA7" w:rsidRDefault="00DD0AA7" w:rsidP="00DD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>Organizations aspire to submit proposal should have experience of running agriculture/social development programmes.</w:t>
      </w:r>
    </w:p>
    <w:p w:rsidR="00DD0AA7" w:rsidRPr="00DD0AA7" w:rsidRDefault="00DD0AA7" w:rsidP="00DD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>Organizations should have minimum infrastructure in the proposed site of KVK to initially carry out activities.</w:t>
      </w:r>
    </w:p>
    <w:p w:rsidR="00DD0AA7" w:rsidRPr="00DD0AA7" w:rsidRDefault="00DD0AA7" w:rsidP="00DD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 xml:space="preserve">Application form should enclose application fees of Rs. 25000/- (Rupees twenty five thousand) only which is non-refundable. Application fees should be made in the form of demand draft/AC payee cheque/ ECS in favour of </w:t>
      </w:r>
      <w:r w:rsidR="00CF43E5">
        <w:rPr>
          <w:rFonts w:eastAsia="Times New Roman" w:cs="Times New Roman"/>
          <w:b/>
          <w:i/>
          <w:sz w:val="24"/>
          <w:szCs w:val="24"/>
        </w:rPr>
        <w:t>ICAR Unit</w:t>
      </w:r>
      <w:r w:rsidR="00B116D3">
        <w:rPr>
          <w:rFonts w:eastAsia="Times New Roman" w:cs="Times New Roman"/>
          <w:b/>
          <w:i/>
          <w:sz w:val="24"/>
          <w:szCs w:val="24"/>
        </w:rPr>
        <w:t xml:space="preserve"> ATARI Kol</w:t>
      </w:r>
      <w:r w:rsidR="00CF43E5">
        <w:rPr>
          <w:rFonts w:eastAsia="Times New Roman" w:cs="Times New Roman"/>
          <w:b/>
          <w:i/>
          <w:sz w:val="24"/>
          <w:szCs w:val="24"/>
        </w:rPr>
        <w:t>kat</w:t>
      </w:r>
      <w:r w:rsidR="00B116D3">
        <w:rPr>
          <w:rFonts w:eastAsia="Times New Roman" w:cs="Times New Roman"/>
          <w:b/>
          <w:i/>
          <w:sz w:val="24"/>
          <w:szCs w:val="24"/>
        </w:rPr>
        <w:t xml:space="preserve">a </w:t>
      </w:r>
      <w:r w:rsidRPr="00DD0AA7">
        <w:rPr>
          <w:rFonts w:eastAsia="Times New Roman" w:cs="Times New Roman"/>
          <w:sz w:val="24"/>
          <w:szCs w:val="24"/>
        </w:rPr>
        <w:t xml:space="preserve">payable at SBI, </w:t>
      </w:r>
      <w:proofErr w:type="spellStart"/>
      <w:r w:rsidRPr="00DD0AA7">
        <w:rPr>
          <w:rFonts w:eastAsia="Times New Roman" w:cs="Times New Roman"/>
          <w:sz w:val="24"/>
          <w:szCs w:val="24"/>
        </w:rPr>
        <w:t>Bikash</w:t>
      </w:r>
      <w:proofErr w:type="spellEnd"/>
      <w:r w:rsidRPr="00DD0AA7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D0AA7">
        <w:rPr>
          <w:rFonts w:eastAsia="Times New Roman" w:cs="Times New Roman"/>
          <w:sz w:val="24"/>
          <w:szCs w:val="24"/>
        </w:rPr>
        <w:t>Bhavan</w:t>
      </w:r>
      <w:proofErr w:type="spellEnd"/>
      <w:r w:rsidRPr="00DD0AA7">
        <w:rPr>
          <w:rFonts w:eastAsia="Times New Roman" w:cs="Times New Roman"/>
          <w:sz w:val="24"/>
          <w:szCs w:val="24"/>
        </w:rPr>
        <w:t xml:space="preserve"> (GOC) Salt Lake.</w:t>
      </w:r>
    </w:p>
    <w:p w:rsidR="00DD0AA7" w:rsidRPr="00DD0AA7" w:rsidRDefault="00DD0AA7" w:rsidP="00DD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4"/>
          <w:szCs w:val="24"/>
        </w:rPr>
      </w:pPr>
      <w:r w:rsidRPr="00DD0AA7">
        <w:rPr>
          <w:rFonts w:eastAsia="Times New Roman" w:cs="Times New Roman"/>
          <w:sz w:val="24"/>
          <w:szCs w:val="24"/>
        </w:rPr>
        <w:t xml:space="preserve">Six copies of </w:t>
      </w:r>
      <w:r>
        <w:rPr>
          <w:rFonts w:eastAsia="Times New Roman" w:cs="Times New Roman"/>
          <w:sz w:val="24"/>
          <w:szCs w:val="24"/>
        </w:rPr>
        <w:t xml:space="preserve">filled in application </w:t>
      </w:r>
      <w:proofErr w:type="spellStart"/>
      <w:r>
        <w:rPr>
          <w:rFonts w:eastAsia="Times New Roman" w:cs="Times New Roman"/>
          <w:sz w:val="24"/>
          <w:szCs w:val="24"/>
        </w:rPr>
        <w:t>proforma</w:t>
      </w:r>
      <w:proofErr w:type="spellEnd"/>
      <w:r>
        <w:rPr>
          <w:rFonts w:eastAsia="Times New Roman" w:cs="Times New Roman"/>
          <w:sz w:val="24"/>
          <w:szCs w:val="24"/>
        </w:rPr>
        <w:t xml:space="preserve"> along with forwarding letter from Head of the Organiz</w:t>
      </w:r>
      <w:r w:rsidR="00A00E83">
        <w:rPr>
          <w:rFonts w:eastAsia="Times New Roman" w:cs="Times New Roman"/>
          <w:sz w:val="24"/>
          <w:szCs w:val="24"/>
        </w:rPr>
        <w:t>ation should</w:t>
      </w:r>
      <w:r>
        <w:rPr>
          <w:rFonts w:eastAsia="Times New Roman" w:cs="Times New Roman"/>
          <w:sz w:val="24"/>
          <w:szCs w:val="24"/>
        </w:rPr>
        <w:t xml:space="preserve"> be submitted to the Director, ICAR-ATARI Kolkata</w:t>
      </w:r>
      <w:r w:rsidR="00A00E83">
        <w:rPr>
          <w:rFonts w:eastAsia="Times New Roman" w:cs="Times New Roman"/>
          <w:sz w:val="24"/>
          <w:szCs w:val="24"/>
        </w:rPr>
        <w:t>.</w:t>
      </w:r>
    </w:p>
    <w:p w:rsidR="00DD0AA7" w:rsidRPr="00DD0AA7" w:rsidRDefault="00DD0AA7" w:rsidP="00DD0AA7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</w:p>
    <w:p w:rsidR="0034258F" w:rsidRDefault="0034258F"/>
    <w:p w:rsidR="00404F40" w:rsidRDefault="00404F40"/>
    <w:p w:rsidR="00404F40" w:rsidRDefault="00404F40"/>
    <w:p w:rsidR="00404F40" w:rsidRDefault="00404F40"/>
    <w:p w:rsidR="00404F40" w:rsidRDefault="00404F40"/>
    <w:p w:rsidR="00404F40" w:rsidRDefault="00404F40"/>
    <w:p w:rsidR="00404F40" w:rsidRDefault="00404F40"/>
    <w:p w:rsidR="00404F40" w:rsidRDefault="00404F40"/>
    <w:p w:rsidR="00404F40" w:rsidRDefault="00404F40"/>
    <w:p w:rsidR="00404F40" w:rsidRDefault="00404F40"/>
    <w:p w:rsidR="00404F40" w:rsidRDefault="00404F40" w:rsidP="00404F40">
      <w:pPr>
        <w:shd w:val="clear" w:color="auto" w:fill="FFFFFF"/>
        <w:ind w:right="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lastRenderedPageBreak/>
        <w:t>Annexure I</w:t>
      </w:r>
    </w:p>
    <w:p w:rsidR="00404F40" w:rsidRDefault="00404F40" w:rsidP="00404F40">
      <w:pPr>
        <w:shd w:val="clear" w:color="auto" w:fill="FFFFFF"/>
        <w:spacing w:before="115" w:line="312" w:lineRule="exact"/>
        <w:ind w:left="1987" w:right="19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5"/>
          <w:sz w:val="24"/>
          <w:szCs w:val="24"/>
        </w:rPr>
        <w:t xml:space="preserve">PROFORMA FOR SUBMITING PROPOSAL FOR THE </w:t>
      </w:r>
      <w:r>
        <w:rPr>
          <w:rFonts w:ascii="Times New Roman" w:hAnsi="Times New Roman" w:cs="Times New Roman"/>
          <w:b/>
          <w:bCs/>
          <w:spacing w:val="-26"/>
          <w:sz w:val="24"/>
          <w:szCs w:val="24"/>
        </w:rPr>
        <w:t>ESTABLISHMENT OF KRISHI VIGYAN KENDRA</w:t>
      </w:r>
    </w:p>
    <w:p w:rsidR="00404F40" w:rsidRDefault="00404F40" w:rsidP="00404F40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274" w:after="0" w:line="307" w:lineRule="exact"/>
        <w:rPr>
          <w:rFonts w:ascii="Times New Roman" w:hAnsi="Times New Roman" w:cs="Times New Roman"/>
          <w:spacing w:val="-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Scheme:</w:t>
      </w:r>
    </w:p>
    <w:p w:rsidR="00404F40" w:rsidRDefault="00404F40" w:rsidP="00404F40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307" w:lineRule="exact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District (New/Additional):</w:t>
      </w:r>
    </w:p>
    <w:p w:rsidR="00404F40" w:rsidRDefault="00404F40" w:rsidP="00404F40">
      <w:pPr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Location Host Institute:</w:t>
      </w:r>
    </w:p>
    <w:p w:rsidR="00404F40" w:rsidRDefault="00404F40" w:rsidP="00404F40">
      <w:pPr>
        <w:rPr>
          <w:rFonts w:ascii="Times New Roman" w:hAnsi="Times New Roman" w:cs="Times New Roman"/>
          <w:sz w:val="2"/>
          <w:szCs w:val="2"/>
        </w:rPr>
      </w:pPr>
    </w:p>
    <w:p w:rsidR="00404F40" w:rsidRDefault="00404F40" w:rsidP="00404F4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07" w:lineRule="exact"/>
        <w:ind w:left="55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Name and complete postal Address of the Host Institute.</w:t>
      </w:r>
    </w:p>
    <w:p w:rsidR="00404F40" w:rsidRDefault="00404F40" w:rsidP="00404F4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07" w:lineRule="exact"/>
        <w:ind w:left="55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complete postal address of the Officer-in -Charge who will deal with this scheme at the Institution/University levels.</w:t>
      </w:r>
    </w:p>
    <w:p w:rsidR="00404F40" w:rsidRDefault="00404F40" w:rsidP="00404F4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5" w:after="0" w:line="307" w:lineRule="exact"/>
        <w:ind w:left="55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Name and Address of the actual location of proposed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Krishi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Vigyan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Kendra.</w:t>
      </w:r>
    </w:p>
    <w:p w:rsidR="00404F40" w:rsidRDefault="00404F40" w:rsidP="00404F40">
      <w:pPr>
        <w:widowControl w:val="0"/>
        <w:numPr>
          <w:ilvl w:val="0"/>
          <w:numId w:val="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07" w:lineRule="exact"/>
        <w:ind w:left="557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No., Fax No., e-mail ID, Mobile No. and Telegraphic Address of the Officer-in -Charge referred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above.</w:t>
      </w:r>
    </w:p>
    <w:p w:rsidR="00404F40" w:rsidRDefault="00404F40" w:rsidP="00404F40">
      <w:pPr>
        <w:rPr>
          <w:rFonts w:ascii="Times New Roman" w:hAnsi="Times New Roman" w:cs="Times New Roman"/>
          <w:sz w:val="2"/>
          <w:szCs w:val="2"/>
        </w:rPr>
      </w:pPr>
    </w:p>
    <w:p w:rsidR="00404F40" w:rsidRDefault="00404F40" w:rsidP="00404F40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307" w:lineRule="exact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Specific purpose for seeking sanction of KVK</w:t>
      </w:r>
    </w:p>
    <w:p w:rsidR="00404F40" w:rsidRDefault="00404F40" w:rsidP="00404F40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3"/>
          <w:sz w:val="24"/>
          <w:szCs w:val="24"/>
        </w:rPr>
      </w:pPr>
    </w:p>
    <w:p w:rsidR="00404F40" w:rsidRDefault="00404F40" w:rsidP="00404F40">
      <w:pPr>
        <w:shd w:val="clear" w:color="auto" w:fill="FFFFFF"/>
        <w:tabs>
          <w:tab w:val="left" w:pos="245"/>
        </w:tabs>
        <w:spacing w:before="5" w:line="307" w:lineRule="exact"/>
        <w:rPr>
          <w:rFonts w:ascii="Times New Roman" w:hAnsi="Times New Roman" w:cs="Times New Roman"/>
          <w:spacing w:val="-18"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Information:</w:t>
      </w:r>
    </w:p>
    <w:p w:rsidR="00404F40" w:rsidRDefault="00404F40" w:rsidP="00404F40">
      <w:pPr>
        <w:rPr>
          <w:rFonts w:ascii="Times New Roman" w:hAnsi="Times New Roman" w:cs="Times New Roman"/>
          <w:sz w:val="2"/>
          <w:szCs w:val="2"/>
        </w:rPr>
      </w:pPr>
    </w:p>
    <w:p w:rsidR="00404F40" w:rsidRDefault="00404F40" w:rsidP="00404F40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07" w:lineRule="exact"/>
        <w:ind w:left="571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A brief historical perspective including objectives and activities of the Host </w:t>
      </w:r>
      <w:r>
        <w:rPr>
          <w:rFonts w:ascii="Times New Roman" w:hAnsi="Times New Roman" w:cs="Times New Roman"/>
          <w:sz w:val="24"/>
          <w:szCs w:val="24"/>
        </w:rPr>
        <w:t>Institution.</w:t>
      </w:r>
    </w:p>
    <w:p w:rsidR="00404F40" w:rsidRDefault="00404F40" w:rsidP="00404F40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10" w:after="0" w:line="307" w:lineRule="exact"/>
        <w:ind w:left="571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Facilities available with the institutions</w:t>
      </w:r>
    </w:p>
    <w:p w:rsidR="00404F40" w:rsidRDefault="00404F40" w:rsidP="00404F40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/.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Physical facilities available-land/farms, buildings (office, classrooms</w:t>
      </w:r>
    </w:p>
    <w:p w:rsidR="00404F40" w:rsidRDefault="00404F40" w:rsidP="00404F40">
      <w:pPr>
        <w:shd w:val="clear" w:color="auto" w:fill="FFFFFF"/>
        <w:spacing w:line="307" w:lineRule="exact"/>
        <w:ind w:left="113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etc.), </w:t>
      </w:r>
      <w:proofErr w:type="gram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farmers</w:t>
      </w:r>
      <w:proofErr w:type="gramEnd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hostel etc.</w:t>
      </w:r>
    </w:p>
    <w:p w:rsidR="00404F40" w:rsidRDefault="00404F40" w:rsidP="00404F40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 Academic facilities - laboratories, library, workshop, poultry and</w:t>
      </w:r>
    </w:p>
    <w:p w:rsidR="00404F40" w:rsidRDefault="00404F40" w:rsidP="00404F40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dairy</w:t>
      </w:r>
      <w:proofErr w:type="gramEnd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units, piggery, fishponds etc.</w:t>
      </w:r>
    </w:p>
    <w:p w:rsidR="00404F40" w:rsidRDefault="00404F40" w:rsidP="00404F40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404F40" w:rsidRDefault="00404F40" w:rsidP="00404F40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. Other specific facilities such as Vehicles, Farm equipments. </w:t>
      </w:r>
      <w:proofErr w:type="spellStart"/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Audio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Visual</w:t>
      </w:r>
      <w:proofErr w:type="spellEnd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Aids and equipments etc. available, if any.</w:t>
      </w:r>
    </w:p>
    <w:p w:rsidR="00404F40" w:rsidRDefault="00404F40" w:rsidP="00404F40">
      <w:pPr>
        <w:shd w:val="clear" w:color="auto" w:fill="FFFFFF"/>
        <w:spacing w:line="307" w:lineRule="exact"/>
        <w:ind w:left="113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iv. Scientific and technical staff available in the host institution</w:t>
      </w:r>
    </w:p>
    <w:p w:rsidR="00404F40" w:rsidRDefault="00404F40" w:rsidP="00404F40">
      <w:pPr>
        <w:shd w:val="clear" w:color="auto" w:fill="FFFFFF"/>
        <w:spacing w:line="307" w:lineRule="exact"/>
        <w:ind w:left="1133"/>
        <w:rPr>
          <w:rFonts w:ascii="Times New Roman" w:hAnsi="Times New Roman" w:cs="Times New Roman"/>
          <w:i/>
          <w:iCs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307" w:lineRule="exact"/>
        <w:ind w:left="571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Other agriculture and allied institutions available in the District.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(Indicate </w:t>
      </w:r>
      <w:r>
        <w:rPr>
          <w:rFonts w:ascii="Times New Roman" w:hAnsi="Times New Roman" w:cs="Times New Roman"/>
          <w:i/>
          <w:iCs/>
          <w:sz w:val="24"/>
          <w:szCs w:val="24"/>
        </w:rPr>
        <w:t>also approximate distance from the proposed KVK location).</w:t>
      </w:r>
    </w:p>
    <w:p w:rsidR="00404F40" w:rsidRDefault="00404F40" w:rsidP="00404F40">
      <w:pPr>
        <w:shd w:val="clear" w:color="auto" w:fill="FFFFFF"/>
        <w:tabs>
          <w:tab w:val="left" w:pos="878"/>
        </w:tabs>
        <w:spacing w:before="5" w:line="307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6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07" w:lineRule="exact"/>
        <w:ind w:left="571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Population data:</w:t>
      </w:r>
    </w:p>
    <w:p w:rsidR="00404F40" w:rsidRDefault="00404F40" w:rsidP="00404F40">
      <w:pPr>
        <w:shd w:val="clear" w:color="auto" w:fill="FFFFFF"/>
        <w:spacing w:line="307" w:lineRule="exact"/>
        <w:ind w:left="576" w:firstLine="5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Give classified population data of the District in terms of (as per recent Census)</w:t>
      </w:r>
    </w:p>
    <w:p w:rsidR="00404F40" w:rsidRDefault="00404F40" w:rsidP="00404F40">
      <w:pPr>
        <w:pStyle w:val="ListParagraph"/>
        <w:numPr>
          <w:ilvl w:val="0"/>
          <w:numId w:val="7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Rural and Urban population </w:t>
      </w:r>
    </w:p>
    <w:p w:rsidR="00404F40" w:rsidRDefault="00404F40" w:rsidP="00404F40">
      <w:pPr>
        <w:pStyle w:val="ListParagraph"/>
        <w:numPr>
          <w:ilvl w:val="0"/>
          <w:numId w:val="7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Farming/Non-Farming population</w:t>
      </w:r>
    </w:p>
    <w:p w:rsidR="00404F40" w:rsidRDefault="00404F40" w:rsidP="00404F40">
      <w:pPr>
        <w:pStyle w:val="ListParagraph"/>
        <w:numPr>
          <w:ilvl w:val="0"/>
          <w:numId w:val="7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Total population of the District</w:t>
      </w:r>
    </w:p>
    <w:p w:rsidR="00404F40" w:rsidRDefault="00404F40" w:rsidP="00404F40">
      <w:pPr>
        <w:pStyle w:val="ListParagraph"/>
        <w:numPr>
          <w:ilvl w:val="0"/>
          <w:numId w:val="7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Large /</w:t>
      </w:r>
      <w:proofErr w:type="spellStart"/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SmallI'Marginal</w:t>
      </w:r>
      <w:proofErr w:type="spellEnd"/>
      <w:r>
        <w:rPr>
          <w:rFonts w:ascii="Times New Roman" w:hAnsi="Times New Roman" w:cs="Times New Roman"/>
          <w:i/>
          <w:iCs/>
          <w:spacing w:val="-7"/>
          <w:sz w:val="24"/>
          <w:szCs w:val="24"/>
        </w:rPr>
        <w:t>'/Hilly farmers</w:t>
      </w:r>
    </w:p>
    <w:p w:rsidR="00404F40" w:rsidRDefault="00404F40" w:rsidP="00404F40">
      <w:pPr>
        <w:pStyle w:val="ListParagraph"/>
        <w:numPr>
          <w:ilvl w:val="0"/>
          <w:numId w:val="7"/>
        </w:numPr>
        <w:shd w:val="clear" w:color="auto" w:fill="FFFFFF"/>
        <w:spacing w:line="307" w:lineRule="exact"/>
        <w:ind w:right="3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Literacy </w:t>
      </w:r>
      <w:r>
        <w:rPr>
          <w:rFonts w:ascii="Times New Roman" w:hAnsi="Times New Roman" w:cs="Times New Roman"/>
          <w:i/>
          <w:iCs/>
          <w:sz w:val="24"/>
          <w:szCs w:val="24"/>
        </w:rPr>
        <w:t>rate</w:t>
      </w:r>
    </w:p>
    <w:p w:rsidR="00404F40" w:rsidRDefault="00404F40" w:rsidP="00404F40">
      <w:pPr>
        <w:shd w:val="clear" w:color="auto" w:fill="FFFFFF"/>
        <w:spacing w:line="307" w:lineRule="exact"/>
        <w:ind w:left="11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vi. Population of Scheduled caste. </w:t>
      </w:r>
      <w:proofErr w:type="gramStart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Scheduled tribes in the District and </w:t>
      </w:r>
      <w:r>
        <w:rPr>
          <w:rFonts w:ascii="Times New Roman" w:hAnsi="Times New Roman" w:cs="Times New Roman"/>
          <w:i/>
          <w:iCs/>
          <w:sz w:val="24"/>
          <w:szCs w:val="24"/>
        </w:rPr>
        <w:t>their percentage to total population.</w:t>
      </w:r>
      <w:proofErr w:type="gramEnd"/>
    </w:p>
    <w:p w:rsidR="00404F40" w:rsidRDefault="00404F40" w:rsidP="00404F40">
      <w:pPr>
        <w:shd w:val="clear" w:color="auto" w:fill="FFFFFF"/>
        <w:tabs>
          <w:tab w:val="left" w:pos="878"/>
        </w:tabs>
        <w:spacing w:line="307" w:lineRule="exact"/>
        <w:ind w:left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  <w:t>Main occupations of the people in the District:</w:t>
      </w:r>
    </w:p>
    <w:p w:rsidR="00404F40" w:rsidRDefault="00404F40" w:rsidP="00404F40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Give more details about the type of farming, major crops and related facilities available like canals, electricity, tanks, etc.</w:t>
      </w:r>
    </w:p>
    <w:p w:rsidR="00404F40" w:rsidRDefault="00404F40" w:rsidP="00404F40">
      <w:pPr>
        <w:shd w:val="clear" w:color="auto" w:fill="FFFFFF"/>
        <w:spacing w:line="307" w:lineRule="exact"/>
        <w:ind w:left="590"/>
        <w:rPr>
          <w:rFonts w:ascii="Times New Roman" w:hAnsi="Times New Roman" w:cs="Times New Roman"/>
          <w:i/>
          <w:iCs/>
          <w:sz w:val="24"/>
          <w:szCs w:val="24"/>
        </w:rPr>
      </w:pPr>
    </w:p>
    <w:p w:rsidR="00404F40" w:rsidRDefault="00404F40" w:rsidP="00404F40">
      <w:pPr>
        <w:pStyle w:val="ListParagraph"/>
        <w:numPr>
          <w:ilvl w:val="0"/>
          <w:numId w:val="6"/>
        </w:numPr>
        <w:shd w:val="clear" w:color="auto" w:fill="FFFFFF"/>
        <w:tabs>
          <w:tab w:val="left" w:pos="878"/>
        </w:tabs>
        <w:spacing w:line="307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map of the District, indicating the location of the proposed KVK and</w:t>
      </w:r>
      <w:r>
        <w:rPr>
          <w:rFonts w:ascii="Times New Roman" w:hAnsi="Times New Roman" w:cs="Times New Roman"/>
          <w:sz w:val="24"/>
          <w:szCs w:val="24"/>
        </w:rPr>
        <w:br/>
        <w:t xml:space="preserve">distance from District headquarters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F40" w:rsidRDefault="00404F40" w:rsidP="00404F40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404F40" w:rsidRDefault="00404F40" w:rsidP="00404F40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</w:rPr>
      </w:pPr>
    </w:p>
    <w:p w:rsidR="00404F40" w:rsidRDefault="00404F40" w:rsidP="00404F40">
      <w:pPr>
        <w:shd w:val="clear" w:color="auto" w:fill="FFFFFF"/>
        <w:tabs>
          <w:tab w:val="left" w:pos="878"/>
        </w:tabs>
        <w:spacing w:line="307" w:lineRule="exact"/>
        <w:rPr>
          <w:rFonts w:ascii="Times New Roman" w:hAnsi="Times New Roman" w:cs="Times New Roman"/>
        </w:rPr>
      </w:pPr>
    </w:p>
    <w:p w:rsidR="00404F40" w:rsidRDefault="00404F40" w:rsidP="00404F40">
      <w:pPr>
        <w:shd w:val="clear" w:color="auto" w:fill="FFFFFF"/>
        <w:tabs>
          <w:tab w:val="left" w:pos="965"/>
        </w:tabs>
        <w:spacing w:line="307" w:lineRule="exact"/>
        <w:ind w:left="605" w:right="10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Experience of the host institution in relation to farmers' training.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(Give full details of existing training unit/centre, if any).</w:t>
      </w:r>
    </w:p>
    <w:p w:rsidR="00404F40" w:rsidRDefault="00404F40" w:rsidP="00404F40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404F40" w:rsidRDefault="00404F40" w:rsidP="00404F40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(h) Give details of work experience of the Host organization in the District</w:t>
      </w:r>
    </w:p>
    <w:p w:rsidR="00404F40" w:rsidRDefault="00404F40" w:rsidP="00404F40">
      <w:pPr>
        <w:shd w:val="clear" w:color="auto" w:fill="FFFFFF"/>
        <w:ind w:left="557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</w:p>
    <w:p w:rsidR="00404F40" w:rsidRDefault="00404F40" w:rsidP="00404F40">
      <w:pPr>
        <w:shd w:val="clear" w:color="auto" w:fill="FFFFFF"/>
        <w:ind w:left="557"/>
        <w:rPr>
          <w:rFonts w:ascii="Times New Roman" w:hAnsi="Times New Roman" w:cs="Times New Roman"/>
          <w:sz w:val="20"/>
          <w:szCs w:val="20"/>
        </w:rPr>
      </w:pPr>
    </w:p>
    <w:p w:rsidR="00404F40" w:rsidRDefault="00404F40" w:rsidP="00404F40">
      <w:pPr>
        <w:shd w:val="clear" w:color="auto" w:fill="FFFFFF"/>
        <w:spacing w:before="125" w:line="31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3"/>
          <w:sz w:val="24"/>
          <w:szCs w:val="24"/>
        </w:rPr>
        <w:t>Details of the proposed KVK - Technical Programme</w:t>
      </w:r>
    </w:p>
    <w:p w:rsidR="00404F40" w:rsidRDefault="00404F40" w:rsidP="00404F40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12" w:lineRule="exact"/>
        <w:ind w:left="562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Need for a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Krishi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Vigyan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Kendra.</w:t>
      </w:r>
    </w:p>
    <w:p w:rsidR="00404F40" w:rsidRDefault="00404F40" w:rsidP="00404F40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4"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312" w:lineRule="exact"/>
        <w:ind w:left="562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Main Agricultural problems of the District.</w:t>
      </w:r>
    </w:p>
    <w:p w:rsidR="00404F40" w:rsidRDefault="00404F40" w:rsidP="00404F40">
      <w:pPr>
        <w:shd w:val="clear" w:color="auto" w:fill="FFFFFF"/>
        <w:tabs>
          <w:tab w:val="left" w:pos="859"/>
        </w:tabs>
        <w:spacing w:before="5"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12" w:lineRule="exact"/>
        <w:ind w:left="562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Specific training needs of the farmers.</w:t>
      </w:r>
    </w:p>
    <w:p w:rsidR="00404F40" w:rsidRDefault="00404F40" w:rsidP="00404F40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2"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12" w:lineRule="exact"/>
        <w:ind w:left="562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Identify specific training courses in the field of agriculture including livestock </w:t>
      </w:r>
      <w:r>
        <w:rPr>
          <w:rFonts w:ascii="Times New Roman" w:hAnsi="Times New Roman" w:cs="Times New Roman"/>
          <w:spacing w:val="-1"/>
          <w:sz w:val="24"/>
          <w:szCs w:val="24"/>
        </w:rPr>
        <w:t>production based on the felt needs of the farmers for at least the first year.</w:t>
      </w:r>
    </w:p>
    <w:p w:rsidR="00404F40" w:rsidRDefault="00404F40" w:rsidP="00404F40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pacing w:val="-1"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12" w:lineRule="exact"/>
        <w:ind w:left="562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the plan of work for the training courses referred to at (d] above.</w:t>
      </w:r>
    </w:p>
    <w:p w:rsidR="00404F40" w:rsidRDefault="00404F40" w:rsidP="00404F40">
      <w:pPr>
        <w:shd w:val="clear" w:color="auto" w:fill="FFFFFF"/>
        <w:tabs>
          <w:tab w:val="left" w:pos="859"/>
        </w:tabs>
        <w:spacing w:line="312" w:lineRule="exact"/>
        <w:ind w:left="562"/>
        <w:rPr>
          <w:rFonts w:ascii="Times New Roman" w:hAnsi="Times New Roman" w:cs="Times New Roman"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12" w:lineRule="exact"/>
        <w:ind w:left="562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Facilities, which can be made available by the host institution exclusively for </w:t>
      </w:r>
      <w:r>
        <w:rPr>
          <w:rFonts w:ascii="Times New Roman" w:hAnsi="Times New Roman" w:cs="Times New Roman"/>
          <w:spacing w:val="-1"/>
          <w:sz w:val="24"/>
          <w:szCs w:val="24"/>
        </w:rPr>
        <w:t>the proposed KVK - land, buildings, equipment, vehicles, staff etc.</w:t>
      </w:r>
    </w:p>
    <w:p w:rsidR="00404F40" w:rsidRDefault="00404F40" w:rsidP="00404F40">
      <w:pPr>
        <w:shd w:val="clear" w:color="auto" w:fill="FFFFFF"/>
        <w:tabs>
          <w:tab w:val="left" w:pos="859"/>
        </w:tabs>
        <w:spacing w:line="312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404F40" w:rsidRDefault="00404F40" w:rsidP="00404F40">
      <w:pPr>
        <w:shd w:val="clear" w:color="auto" w:fill="FFFFFF"/>
        <w:tabs>
          <w:tab w:val="left" w:pos="259"/>
        </w:tabs>
        <w:spacing w:before="120" w:line="307" w:lineRule="exact"/>
        <w:ind w:left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Facilities: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(Give details of facilities required for the scheme):</w:t>
      </w:r>
    </w:p>
    <w:p w:rsidR="00404F40" w:rsidRDefault="00404F40" w:rsidP="00404F40">
      <w:pPr>
        <w:shd w:val="clear" w:color="auto" w:fill="FFFFFF"/>
        <w:spacing w:line="307" w:lineRule="exact"/>
        <w:ind w:left="576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).  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) Land available for the establishment of KVK in ha.</w:t>
      </w:r>
    </w:p>
    <w:p w:rsidR="00404F40" w:rsidRDefault="00404F40" w:rsidP="00404F40">
      <w:pPr>
        <w:shd w:val="clear" w:color="auto" w:fill="FFFFFF"/>
        <w:spacing w:line="307" w:lineRule="exact"/>
        <w:ind w:left="576"/>
        <w:rPr>
          <w:rFonts w:ascii="Times New Roman" w:hAnsi="Times New Roman" w:cs="Times New Roman"/>
          <w:spacing w:val="-3"/>
          <w:sz w:val="24"/>
          <w:szCs w:val="24"/>
        </w:rPr>
      </w:pPr>
    </w:p>
    <w:p w:rsidR="00404F40" w:rsidRDefault="00404F40" w:rsidP="00404F40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ii)</w:t>
      </w:r>
      <w:proofErr w:type="gramEnd"/>
      <w:r>
        <w:rPr>
          <w:rFonts w:ascii="Times New Roman" w:hAnsi="Times New Roman" w:cs="Times New Roman"/>
          <w:sz w:val="24"/>
          <w:szCs w:val="24"/>
        </w:rPr>
        <w:t>Ownership of land. (Documentary evidence to be attached)</w:t>
      </w:r>
    </w:p>
    <w:p w:rsidR="00404F40" w:rsidRDefault="00404F40" w:rsidP="00404F40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  <w:sz w:val="24"/>
          <w:szCs w:val="24"/>
        </w:rPr>
      </w:pPr>
    </w:p>
    <w:p w:rsidR="00404F40" w:rsidRDefault="00404F40" w:rsidP="00404F40">
      <w:pPr>
        <w:shd w:val="clear" w:color="auto" w:fill="FFFFFF"/>
        <w:tabs>
          <w:tab w:val="left" w:pos="922"/>
        </w:tabs>
        <w:spacing w:line="307" w:lineRule="exact"/>
        <w:ind w:left="5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Facilities, which can be shared by the proposed KVK with the host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institution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(free of charge).</w:t>
      </w:r>
    </w:p>
    <w:p w:rsidR="00404F40" w:rsidRDefault="00404F40" w:rsidP="00404F40">
      <w:pPr>
        <w:shd w:val="clear" w:color="auto" w:fill="FFFFFF"/>
        <w:spacing w:before="5" w:line="307" w:lineRule="exact"/>
        <w:ind w:left="1118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i.List</w:t>
      </w:r>
      <w:proofErr w:type="spellEnd"/>
      <w:proofErr w:type="gramEnd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of equipment and apparatus</w:t>
      </w:r>
    </w:p>
    <w:p w:rsidR="00404F40" w:rsidRDefault="00404F40" w:rsidP="00404F40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ii. Number of livestock</w:t>
      </w:r>
    </w:p>
    <w:p w:rsidR="00404F40" w:rsidRDefault="00404F40" w:rsidP="00404F40">
      <w:pPr>
        <w:shd w:val="clear" w:color="auto" w:fill="FFFFFF"/>
        <w:spacing w:line="307" w:lineRule="exact"/>
        <w:ind w:left="11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iii. Farms/dairy unit/poultry unit/piggery etc.</w:t>
      </w:r>
    </w:p>
    <w:p w:rsidR="00404F40" w:rsidRDefault="00404F40" w:rsidP="00404F40">
      <w:pPr>
        <w:shd w:val="clear" w:color="auto" w:fill="FFFFFF"/>
        <w:spacing w:line="307" w:lineRule="exact"/>
        <w:ind w:left="111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. Main building, classroom, hostel etc.</w:t>
      </w:r>
    </w:p>
    <w:p w:rsidR="00404F40" w:rsidRDefault="00404F40" w:rsidP="00404F40">
      <w:pPr>
        <w:shd w:val="clear" w:color="auto" w:fill="FFFFFF"/>
        <w:spacing w:line="307" w:lineRule="exact"/>
        <w:ind w:left="1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v. Laboratory and Office facilities etc.</w:t>
      </w:r>
    </w:p>
    <w:p w:rsidR="00404F40" w:rsidRDefault="00404F40" w:rsidP="00404F40">
      <w:pPr>
        <w:shd w:val="clear" w:color="auto" w:fill="FFFFFF"/>
        <w:tabs>
          <w:tab w:val="left" w:pos="922"/>
        </w:tabs>
        <w:spacing w:before="5" w:line="307" w:lineRule="exact"/>
        <w:ind w:left="5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Specific facilities required for the proposed KVK in terms of:</w:t>
      </w:r>
    </w:p>
    <w:p w:rsidR="00404F40" w:rsidRDefault="00404F40" w:rsidP="00404F40">
      <w:pPr>
        <w:shd w:val="clear" w:color="auto" w:fill="FFFFFF"/>
        <w:spacing w:line="307" w:lineRule="exact"/>
        <w:ind w:left="1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) Staff</w:t>
      </w:r>
    </w:p>
    <w:p w:rsidR="00404F40" w:rsidRDefault="00404F40" w:rsidP="00404F40">
      <w:pPr>
        <w:shd w:val="clear" w:color="auto" w:fill="FFFFFF"/>
        <w:spacing w:line="307" w:lineRule="exact"/>
        <w:ind w:left="2846" w:hanging="16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(ii) Equipments (please attach a list of equipments with approximate cost)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i/>
          <w:iCs/>
          <w:sz w:val="24"/>
          <w:szCs w:val="24"/>
        </w:rPr>
        <w:t>Audio-Visual Equipment</w:t>
      </w:r>
    </w:p>
    <w:p w:rsidR="00404F40" w:rsidRDefault="00404F40" w:rsidP="00404F40">
      <w:pPr>
        <w:widowControl w:val="0"/>
        <w:numPr>
          <w:ilvl w:val="0"/>
          <w:numId w:val="9"/>
        </w:numPr>
        <w:shd w:val="clear" w:color="auto" w:fill="FFFFFF"/>
        <w:tabs>
          <w:tab w:val="left" w:pos="3048"/>
        </w:tabs>
        <w:autoSpaceDE w:val="0"/>
        <w:autoSpaceDN w:val="0"/>
        <w:adjustRightInd w:val="0"/>
        <w:spacing w:after="0" w:line="307" w:lineRule="exact"/>
        <w:ind w:left="2794"/>
        <w:rPr>
          <w:rFonts w:ascii="Times New Roman" w:hAnsi="Times New Roman" w:cs="Times New Roman"/>
          <w:i/>
          <w:iCs/>
          <w:spacing w:val="-15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Agriculture Equipment</w:t>
      </w:r>
    </w:p>
    <w:p w:rsidR="00404F40" w:rsidRDefault="00404F40" w:rsidP="00404F40">
      <w:pPr>
        <w:widowControl w:val="0"/>
        <w:numPr>
          <w:ilvl w:val="0"/>
          <w:numId w:val="9"/>
        </w:numPr>
        <w:shd w:val="clear" w:color="auto" w:fill="FFFFFF"/>
        <w:tabs>
          <w:tab w:val="left" w:pos="3048"/>
        </w:tabs>
        <w:autoSpaceDE w:val="0"/>
        <w:autoSpaceDN w:val="0"/>
        <w:adjustRightInd w:val="0"/>
        <w:spacing w:after="0" w:line="307" w:lineRule="exact"/>
        <w:ind w:left="2794"/>
        <w:rPr>
          <w:rFonts w:ascii="Times New Roman" w:hAnsi="Times New Roman" w:cs="Times New Roman"/>
          <w:i/>
          <w:iCs/>
          <w:spacing w:val="-21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Dairy Equipment</w:t>
      </w:r>
    </w:p>
    <w:p w:rsidR="00404F40" w:rsidRDefault="00404F40" w:rsidP="00404F40">
      <w:pPr>
        <w:widowControl w:val="0"/>
        <w:numPr>
          <w:ilvl w:val="0"/>
          <w:numId w:val="10"/>
        </w:numPr>
        <w:shd w:val="clear" w:color="auto" w:fill="FFFFFF"/>
        <w:tabs>
          <w:tab w:val="left" w:pos="3048"/>
        </w:tabs>
        <w:autoSpaceDE w:val="0"/>
        <w:autoSpaceDN w:val="0"/>
        <w:adjustRightInd w:val="0"/>
        <w:spacing w:before="5" w:after="0" w:line="307" w:lineRule="exact"/>
        <w:ind w:left="1219" w:right="3110" w:firstLine="1574"/>
        <w:rPr>
          <w:rFonts w:ascii="Times New Roman" w:hAnsi="Times New Roman" w:cs="Times New Roman"/>
          <w:i/>
          <w:iCs/>
          <w:spacing w:val="-18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Home Science &amp; Nutrition </w:t>
      </w:r>
      <w:r>
        <w:rPr>
          <w:rFonts w:ascii="Times New Roman" w:hAnsi="Times New Roman" w:cs="Times New Roman"/>
          <w:i/>
          <w:iCs/>
          <w:sz w:val="24"/>
          <w:szCs w:val="24"/>
        </w:rPr>
        <w:t>(iii) Modest buildings</w:t>
      </w:r>
    </w:p>
    <w:p w:rsidR="00404F40" w:rsidRDefault="00404F40" w:rsidP="00404F40">
      <w:pPr>
        <w:shd w:val="clear" w:color="auto" w:fill="FFFFFF"/>
        <w:spacing w:line="307" w:lineRule="exact"/>
        <w:ind w:left="115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(iv) Vehicle </w:t>
      </w:r>
      <w:r>
        <w:rPr>
          <w:rFonts w:ascii="Times New Roman" w:hAnsi="Times New Roman" w:cs="Times New Roman"/>
          <w:sz w:val="24"/>
          <w:szCs w:val="24"/>
        </w:rPr>
        <w:t>etc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4F40" w:rsidRDefault="00404F40" w:rsidP="00404F40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4" w:after="0" w:line="427" w:lineRule="exact"/>
        <w:ind w:left="14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Duration of the Scheme:</w:t>
      </w:r>
    </w:p>
    <w:p w:rsidR="00404F40" w:rsidRDefault="00404F40" w:rsidP="00404F40">
      <w:pPr>
        <w:shd w:val="clear" w:color="auto" w:fill="FFFFFF"/>
        <w:tabs>
          <w:tab w:val="left" w:pos="259"/>
        </w:tabs>
        <w:spacing w:before="24" w:line="427" w:lineRule="exact"/>
        <w:ind w:left="14"/>
        <w:rPr>
          <w:rFonts w:ascii="Times New Roman" w:hAnsi="Times New Roman" w:cs="Times New Roman"/>
          <w:spacing w:val="-1"/>
          <w:sz w:val="24"/>
          <w:szCs w:val="24"/>
        </w:rPr>
      </w:pPr>
    </w:p>
    <w:p w:rsidR="00404F40" w:rsidRDefault="00404F40" w:rsidP="00404F40">
      <w:pPr>
        <w:shd w:val="clear" w:color="auto" w:fill="FFFFFF"/>
        <w:tabs>
          <w:tab w:val="left" w:pos="259"/>
        </w:tabs>
        <w:spacing w:before="24" w:line="427" w:lineRule="exact"/>
        <w:ind w:left="14"/>
        <w:rPr>
          <w:rFonts w:ascii="Times New Roman" w:hAnsi="Times New Roman" w:cs="Times New Roman"/>
          <w:spacing w:val="-17"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427" w:lineRule="exact"/>
        <w:ind w:left="14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Staff Requirements:</w:t>
      </w:r>
    </w:p>
    <w:p w:rsidR="00404F40" w:rsidRDefault="00404F40" w:rsidP="00404F40">
      <w:pPr>
        <w:shd w:val="clear" w:color="auto" w:fill="FFFFFF"/>
        <w:tabs>
          <w:tab w:val="left" w:pos="259"/>
        </w:tabs>
        <w:spacing w:line="427" w:lineRule="exact"/>
        <w:ind w:left="14"/>
        <w:rPr>
          <w:rFonts w:ascii="Times New Roman" w:hAnsi="Times New Roman" w:cs="Times New Roman"/>
          <w:spacing w:val="-18"/>
          <w:sz w:val="24"/>
          <w:szCs w:val="24"/>
        </w:rPr>
      </w:pPr>
    </w:p>
    <w:p w:rsidR="00404F40" w:rsidRDefault="00404F40" w:rsidP="00404F40">
      <w:pPr>
        <w:rPr>
          <w:rFonts w:ascii="Times New Roman" w:hAnsi="Times New Roman" w:cs="Times New Roman"/>
          <w:sz w:val="2"/>
          <w:szCs w:val="2"/>
        </w:rPr>
      </w:pPr>
    </w:p>
    <w:p w:rsidR="00404F40" w:rsidRDefault="00404F40" w:rsidP="00404F40">
      <w:pPr>
        <w:widowControl w:val="0"/>
        <w:numPr>
          <w:ilvl w:val="0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5" w:after="0" w:line="427" w:lineRule="exact"/>
        <w:ind w:left="53"/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Financial Outlay of the Scheme:</w:t>
      </w:r>
    </w:p>
    <w:p w:rsidR="00404F40" w:rsidRDefault="00404F40" w:rsidP="00404F40">
      <w:pPr>
        <w:shd w:val="clear" w:color="auto" w:fill="FFFFFF"/>
        <w:tabs>
          <w:tab w:val="left" w:pos="398"/>
        </w:tabs>
        <w:spacing w:before="5" w:line="427" w:lineRule="exact"/>
        <w:ind w:left="53"/>
        <w:rPr>
          <w:rFonts w:ascii="Times New Roman" w:hAnsi="Times New Roman" w:cs="Times New Roman"/>
          <w:spacing w:val="-26"/>
          <w:sz w:val="24"/>
          <w:szCs w:val="24"/>
        </w:rPr>
      </w:pPr>
    </w:p>
    <w:p w:rsidR="00404F40" w:rsidRDefault="00404F40" w:rsidP="00404F40">
      <w:pPr>
        <w:widowControl w:val="0"/>
        <w:numPr>
          <w:ilvl w:val="0"/>
          <w:numId w:val="1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86" w:after="0" w:line="307" w:lineRule="exact"/>
        <w:ind w:left="53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404F40" w:rsidRDefault="00404F40" w:rsidP="00404F40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Certify that the scale of pay and allowance etc. proposed in the scheme are those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admissible to persons of corresponding status employed under the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(Name of the </w:t>
      </w:r>
      <w:r>
        <w:rPr>
          <w:rFonts w:ascii="Times New Roman" w:hAnsi="Times New Roman" w:cs="Times New Roman"/>
          <w:i/>
          <w:iCs/>
          <w:sz w:val="24"/>
          <w:szCs w:val="24"/>
        </w:rPr>
        <w:t>host organization)</w:t>
      </w:r>
    </w:p>
    <w:p w:rsidR="00404F40" w:rsidRDefault="00404F40" w:rsidP="00404F40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  <w:i/>
          <w:iCs/>
          <w:sz w:val="24"/>
          <w:szCs w:val="24"/>
        </w:rPr>
      </w:pPr>
    </w:p>
    <w:p w:rsidR="00404F40" w:rsidRDefault="00404F40" w:rsidP="00404F40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  <w:i/>
          <w:iCs/>
          <w:sz w:val="24"/>
          <w:szCs w:val="24"/>
        </w:rPr>
      </w:pPr>
    </w:p>
    <w:p w:rsidR="00404F40" w:rsidRDefault="00404F40" w:rsidP="00404F40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  <w:i/>
          <w:iCs/>
          <w:sz w:val="24"/>
          <w:szCs w:val="24"/>
        </w:rPr>
      </w:pPr>
    </w:p>
    <w:p w:rsidR="00404F40" w:rsidRDefault="00404F40" w:rsidP="00404F40">
      <w:pPr>
        <w:shd w:val="clear" w:color="auto" w:fill="FFFFFF"/>
        <w:spacing w:before="5" w:line="307" w:lineRule="exact"/>
        <w:ind w:left="29"/>
        <w:rPr>
          <w:rFonts w:ascii="Times New Roman" w:hAnsi="Times New Roman" w:cs="Times New Roman"/>
          <w:sz w:val="20"/>
          <w:szCs w:val="20"/>
        </w:rPr>
      </w:pPr>
    </w:p>
    <w:p w:rsidR="00404F40" w:rsidRDefault="00404F40" w:rsidP="00404F40">
      <w:pPr>
        <w:shd w:val="clear" w:color="auto" w:fill="FFFFFF"/>
        <w:tabs>
          <w:tab w:val="left" w:pos="398"/>
        </w:tabs>
        <w:spacing w:line="307" w:lineRule="exact"/>
        <w:ind w:left="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pacing w:val="-31"/>
          <w:sz w:val="24"/>
          <w:szCs w:val="24"/>
        </w:rPr>
        <w:t>12.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Any other information in support of the proposal.</w:t>
      </w:r>
    </w:p>
    <w:p w:rsidR="00404F40" w:rsidRDefault="00404F40" w:rsidP="00404F40">
      <w:pPr>
        <w:rPr>
          <w:rFonts w:ascii="Times New Roman" w:hAnsi="Times New Roman" w:cs="Times New Roman"/>
        </w:rPr>
        <w:sectPr w:rsidR="00404F40">
          <w:pgSz w:w="12240" w:h="15840"/>
          <w:pgMar w:top="1440" w:right="1685" w:bottom="720" w:left="1689" w:header="720" w:footer="720" w:gutter="0"/>
          <w:cols w:space="720"/>
        </w:sectPr>
      </w:pPr>
    </w:p>
    <w:p w:rsidR="00404F40" w:rsidRDefault="00404F40" w:rsidP="00404F40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lastRenderedPageBreak/>
        <w:t>Checklist to be submitted along with the application</w:t>
      </w:r>
    </w:p>
    <w:p w:rsidR="00404F40" w:rsidRDefault="00404F40" w:rsidP="00404F40">
      <w:pPr>
        <w:shd w:val="clear" w:color="auto" w:fill="FFFFFF"/>
        <w:tabs>
          <w:tab w:val="left" w:pos="7171"/>
        </w:tabs>
        <w:spacing w:before="355" w:line="269" w:lineRule="exact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Application and scrutiny fee: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spacing w:line="269" w:lineRule="exact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(A non-refundable application fee of Rs.25000)</w:t>
      </w:r>
    </w:p>
    <w:p w:rsidR="00404F40" w:rsidRDefault="00404F40" w:rsidP="00404F40">
      <w:pPr>
        <w:shd w:val="clear" w:color="auto" w:fill="FFFFFF"/>
        <w:spacing w:line="269" w:lineRule="exact"/>
        <w:ind w:left="7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If yes details of Bank, Demand Draft number and date to be furnished</w:t>
      </w:r>
    </w:p>
    <w:p w:rsidR="00404F40" w:rsidRDefault="00404F40" w:rsidP="00404F40">
      <w:pPr>
        <w:shd w:val="clear" w:color="auto" w:fill="FFFFFF"/>
        <w:spacing w:before="216" w:line="403" w:lineRule="exact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3"/>
          <w:sz w:val="24"/>
          <w:szCs w:val="24"/>
        </w:rPr>
        <w:t>Details of Land:</w:t>
      </w:r>
    </w:p>
    <w:p w:rsidR="00404F40" w:rsidRDefault="00404F40" w:rsidP="00404F40">
      <w:pPr>
        <w:shd w:val="clear" w:color="auto" w:fill="FFFFFF"/>
        <w:tabs>
          <w:tab w:val="left" w:pos="7891"/>
        </w:tabs>
        <w:spacing w:line="403" w:lineRule="exact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Land requirement: (about 20 ha.)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spacing w:line="403" w:lineRule="exact"/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Distance from:</w:t>
      </w:r>
    </w:p>
    <w:p w:rsidR="00404F40" w:rsidRDefault="00404F40" w:rsidP="00404F40">
      <w:pPr>
        <w:shd w:val="clear" w:color="auto" w:fill="FFFFFF"/>
        <w:tabs>
          <w:tab w:val="left" w:pos="5712"/>
        </w:tabs>
        <w:spacing w:before="10" w:line="403" w:lineRule="exact"/>
        <w:ind w:right="1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Main Road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kms</w:t>
      </w:r>
      <w:proofErr w:type="spellEnd"/>
    </w:p>
    <w:p w:rsidR="00404F40" w:rsidRDefault="00404F40" w:rsidP="00404F40">
      <w:pPr>
        <w:shd w:val="clear" w:color="auto" w:fill="FFFFFF"/>
        <w:tabs>
          <w:tab w:val="left" w:pos="5717"/>
        </w:tabs>
        <w:spacing w:line="403" w:lineRule="exact"/>
        <w:ind w:right="1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Village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19"/>
          <w:sz w:val="24"/>
          <w:szCs w:val="24"/>
        </w:rPr>
        <w:t>kms</w:t>
      </w:r>
      <w:proofErr w:type="spellEnd"/>
    </w:p>
    <w:p w:rsidR="00404F40" w:rsidRDefault="00404F40" w:rsidP="00404F40">
      <w:pPr>
        <w:shd w:val="clear" w:color="auto" w:fill="FFFFFF"/>
        <w:tabs>
          <w:tab w:val="left" w:pos="5722"/>
        </w:tabs>
        <w:spacing w:line="403" w:lineRule="exact"/>
        <w:ind w:right="16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Taluk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Headquarters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22"/>
          <w:sz w:val="24"/>
          <w:szCs w:val="24"/>
        </w:rPr>
        <w:t>kms</w:t>
      </w:r>
      <w:proofErr w:type="spellEnd"/>
    </w:p>
    <w:p w:rsidR="00404F40" w:rsidRDefault="00404F40" w:rsidP="00404F40">
      <w:pPr>
        <w:shd w:val="clear" w:color="auto" w:fill="FFFFFF"/>
        <w:tabs>
          <w:tab w:val="left" w:pos="6475"/>
        </w:tabs>
        <w:spacing w:before="5" w:line="403" w:lineRule="exact"/>
        <w:ind w:left="7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District Head Quarters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20"/>
          <w:sz w:val="24"/>
          <w:szCs w:val="24"/>
        </w:rPr>
        <w:t>kms</w:t>
      </w:r>
      <w:proofErr w:type="spellEnd"/>
    </w:p>
    <w:p w:rsidR="00404F40" w:rsidRDefault="00404F40" w:rsidP="00404F40">
      <w:pPr>
        <w:shd w:val="clear" w:color="auto" w:fill="FFFFFF"/>
        <w:spacing w:line="403" w:lineRule="exact"/>
        <w:ind w:lef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Name of the ownership -</w:t>
      </w:r>
    </w:p>
    <w:p w:rsidR="00404F40" w:rsidRDefault="00404F40" w:rsidP="00404F40">
      <w:pPr>
        <w:shd w:val="clear" w:color="auto" w:fill="FFFFFF"/>
        <w:tabs>
          <w:tab w:val="left" w:pos="7186"/>
        </w:tabs>
        <w:spacing w:line="403" w:lineRule="exact"/>
        <w:ind w:left="4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Contiguous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spacing w:line="403" w:lineRule="exact"/>
        <w:ind w:lef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Free from encumbrances, litigation and attachments.     Yes/No</w:t>
      </w:r>
    </w:p>
    <w:p w:rsidR="00404F40" w:rsidRDefault="00404F40" w:rsidP="00404F40">
      <w:pPr>
        <w:shd w:val="clear" w:color="auto" w:fill="FFFFFF"/>
        <w:tabs>
          <w:tab w:val="left" w:pos="7186"/>
        </w:tabs>
        <w:spacing w:line="403" w:lineRule="exact"/>
        <w:ind w:left="4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Water for irrigation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tabs>
          <w:tab w:val="left" w:pos="5760"/>
        </w:tabs>
        <w:spacing w:line="403" w:lineRule="exact"/>
        <w:ind w:left="4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Nature of land</w:t>
      </w:r>
      <w:r>
        <w:rPr>
          <w:rFonts w:ascii="Times New Roman" w:hAnsi="Times New Roman" w:cs="Times New Roman"/>
          <w:sz w:val="24"/>
          <w:szCs w:val="24"/>
        </w:rPr>
        <w:tab/>
        <w:t>Cultivable/Barren</w:t>
      </w:r>
    </w:p>
    <w:p w:rsidR="00404F40" w:rsidRDefault="00404F40" w:rsidP="00404F40">
      <w:pPr>
        <w:shd w:val="clear" w:color="auto" w:fill="FFFFFF"/>
        <w:spacing w:before="5" w:line="403" w:lineRule="exact"/>
        <w:ind w:lef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Civic Amenities:</w:t>
      </w:r>
    </w:p>
    <w:p w:rsidR="00404F40" w:rsidRDefault="00404F40" w:rsidP="00404F40">
      <w:pPr>
        <w:shd w:val="clear" w:color="auto" w:fill="FFFFFF"/>
        <w:tabs>
          <w:tab w:val="left" w:pos="7195"/>
        </w:tabs>
        <w:spacing w:line="403" w:lineRule="exact"/>
        <w:ind w:left="4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Educational facility: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tabs>
          <w:tab w:val="left" w:pos="6480"/>
        </w:tabs>
        <w:spacing w:line="403" w:lineRule="exact"/>
        <w:ind w:lef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Medical facility: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tabs>
          <w:tab w:val="left" w:pos="7200"/>
        </w:tabs>
        <w:spacing w:line="403" w:lineRule="exact"/>
        <w:ind w:left="4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Electricity facility: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spacing w:line="403" w:lineRule="exact"/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About the host organization:</w:t>
      </w:r>
    </w:p>
    <w:p w:rsidR="00404F40" w:rsidRDefault="00404F40" w:rsidP="00404F40">
      <w:pPr>
        <w:shd w:val="clear" w:color="auto" w:fill="FFFFFF"/>
        <w:tabs>
          <w:tab w:val="left" w:pos="7200"/>
        </w:tabs>
        <w:spacing w:before="106" w:line="274" w:lineRule="exact"/>
        <w:ind w:left="763" w:right="10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Minimum five years of experience in the field of agriculture   Yes/No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Governance structure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tabs>
          <w:tab w:val="left" w:pos="7200"/>
        </w:tabs>
        <w:spacing w:line="274" w:lineRule="exact"/>
        <w:ind w:lef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Willingness to share resources for KVK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spacing w:before="101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Details of documents submitted</w:t>
      </w:r>
    </w:p>
    <w:p w:rsidR="00404F40" w:rsidRDefault="00404F40" w:rsidP="00404F40">
      <w:pPr>
        <w:shd w:val="clear" w:color="auto" w:fill="FFFFFF"/>
        <w:spacing w:before="245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>In case of SAUs/CAU/CU /DU (Agriculture)/State Departments/PSU/ICAR Institutes</w:t>
      </w:r>
    </w:p>
    <w:p w:rsidR="00404F40" w:rsidRDefault="00404F40" w:rsidP="00404F40">
      <w:pPr>
        <w:shd w:val="clear" w:color="auto" w:fill="FFFFFF"/>
        <w:spacing w:before="163" w:line="269" w:lineRule="exact"/>
        <w:ind w:left="778" w:right="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Executive Order for allocation of land wherein the organizational ownership and possession of the proposed land duly supported by sketch map, survey numbers and clear title.</w:t>
      </w:r>
    </w:p>
    <w:p w:rsidR="00404F40" w:rsidRDefault="00404F40" w:rsidP="00404F40">
      <w:pPr>
        <w:shd w:val="clear" w:color="auto" w:fill="FFFFFF"/>
        <w:spacing w:before="120"/>
        <w:ind w:left="47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1"/>
          <w:sz w:val="24"/>
          <w:szCs w:val="24"/>
        </w:rPr>
        <w:t>OR</w:t>
      </w:r>
    </w:p>
    <w:p w:rsidR="00404F40" w:rsidRDefault="00404F40" w:rsidP="00404F40">
      <w:pPr>
        <w:shd w:val="clear" w:color="auto" w:fill="FFFFFF"/>
        <w:spacing w:before="115" w:line="269" w:lineRule="exact"/>
        <w:ind w:left="778" w:right="1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Consent from competent authority of the state government for transfer of proposed land, supported by sketch map and survey numbers.</w:t>
      </w:r>
    </w:p>
    <w:p w:rsidR="00404F40" w:rsidRDefault="00404F40" w:rsidP="00404F40">
      <w:pPr>
        <w:shd w:val="clear" w:color="auto" w:fill="FFFFFF"/>
        <w:spacing w:before="110"/>
        <w:ind w:left="4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Yes/No</w:t>
      </w:r>
    </w:p>
    <w:p w:rsidR="00404F40" w:rsidRDefault="00404F40" w:rsidP="00404F40">
      <w:pPr>
        <w:shd w:val="clear" w:color="auto" w:fill="FFFFFF"/>
        <w:spacing w:before="1003"/>
        <w:ind w:left="57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Signature of Head of Institution</w:t>
      </w:r>
    </w:p>
    <w:p w:rsidR="00404F40" w:rsidRDefault="00404F40"/>
    <w:p w:rsidR="00404F40" w:rsidRDefault="00404F40"/>
    <w:p w:rsidR="00404F40" w:rsidRDefault="00404F40"/>
    <w:p w:rsidR="00404F40" w:rsidRDefault="00404F40"/>
    <w:p w:rsidR="00404F40" w:rsidRPr="00DD0AA7" w:rsidRDefault="00404F40"/>
    <w:sectPr w:rsidR="00404F40" w:rsidRPr="00DD0AA7" w:rsidSect="004C1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1B8"/>
    <w:multiLevelType w:val="singleLevel"/>
    <w:tmpl w:val="593E10F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9941A73"/>
    <w:multiLevelType w:val="singleLevel"/>
    <w:tmpl w:val="C056481C"/>
    <w:lvl w:ilvl="0">
      <w:start w:val="1"/>
      <w:numFmt w:val="lowerLetter"/>
      <w:lvlText w:val="(%1)"/>
      <w:legacy w:legacy="1" w:legacySpace="0" w:legacyIndent="37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1BF1172"/>
    <w:multiLevelType w:val="singleLevel"/>
    <w:tmpl w:val="1200071A"/>
    <w:lvl w:ilvl="0">
      <w:start w:val="10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33623D0"/>
    <w:multiLevelType w:val="singleLevel"/>
    <w:tmpl w:val="523C1A56"/>
    <w:lvl w:ilvl="0">
      <w:start w:val="1"/>
      <w:numFmt w:val="lowerLetter"/>
      <w:lvlText w:val="(%1)"/>
      <w:legacy w:legacy="1" w:legacySpace="0" w:legacyIndent="29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26F23E9D"/>
    <w:multiLevelType w:val="hybridMultilevel"/>
    <w:tmpl w:val="F01873DE"/>
    <w:lvl w:ilvl="0" w:tplc="37BEEB00">
      <w:start w:val="1"/>
      <w:numFmt w:val="lowerRoman"/>
      <w:lvlText w:val="%1."/>
      <w:lvlJc w:val="left"/>
      <w:pPr>
        <w:ind w:left="1858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E068C"/>
    <w:multiLevelType w:val="singleLevel"/>
    <w:tmpl w:val="D5B04A4E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64DD4565"/>
    <w:multiLevelType w:val="singleLevel"/>
    <w:tmpl w:val="EB9446FE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650242F9"/>
    <w:multiLevelType w:val="multilevel"/>
    <w:tmpl w:val="30D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8049A"/>
    <w:multiLevelType w:val="singleLevel"/>
    <w:tmpl w:val="56D0CC7A"/>
    <w:lvl w:ilvl="0">
      <w:start w:val="8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738866C4"/>
    <w:multiLevelType w:val="singleLevel"/>
    <w:tmpl w:val="52366D22"/>
    <w:lvl w:ilvl="0">
      <w:start w:val="3"/>
      <w:numFmt w:val="lowerLetter"/>
      <w:lvlText w:val="(%1)"/>
      <w:legacy w:legacy="1" w:legacySpace="0" w:legacyIndent="30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7BF962DC"/>
    <w:multiLevelType w:val="singleLevel"/>
    <w:tmpl w:val="ACCEDCD2"/>
    <w:lvl w:ilvl="0">
      <w:start w:val="1"/>
      <w:numFmt w:val="lowerLetter"/>
      <w:lvlText w:val="(%1)"/>
      <w:legacy w:legacy="1" w:legacySpace="0" w:legacyIndent="30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4"/>
    </w:lvlOverride>
  </w:num>
  <w:num w:numId="5">
    <w:abstractNumId w:val="10"/>
    <w:lvlOverride w:ilvl="0">
      <w:startOverride w:val="1"/>
    </w:lvlOverride>
  </w:num>
  <w:num w:numId="6">
    <w:abstractNumId w:val="9"/>
    <w:lvlOverride w:ilvl="0">
      <w:startOverride w:val="3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2"/>
    </w:lvlOverride>
  </w:num>
  <w:num w:numId="10">
    <w:abstractNumId w:val="6"/>
    <w:lvlOverride w:ilvl="0">
      <w:lvl w:ilvl="0">
        <w:start w:val="2"/>
        <w:numFmt w:val="decimal"/>
        <w:lvlText w:val="%1."/>
        <w:legacy w:legacy="1" w:legacySpace="0" w:legacyIndent="2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8"/>
    <w:lvlOverride w:ilvl="0">
      <w:startOverride w:val="8"/>
    </w:lvlOverride>
  </w:num>
  <w:num w:numId="12">
    <w:abstractNumId w:val="2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D0AA7"/>
    <w:rsid w:val="000158FF"/>
    <w:rsid w:val="0034258F"/>
    <w:rsid w:val="003A3E57"/>
    <w:rsid w:val="00404F40"/>
    <w:rsid w:val="0045718B"/>
    <w:rsid w:val="004C1028"/>
    <w:rsid w:val="0063398A"/>
    <w:rsid w:val="00A00E83"/>
    <w:rsid w:val="00B116D3"/>
    <w:rsid w:val="00B933C2"/>
    <w:rsid w:val="00CF43E5"/>
    <w:rsid w:val="00D40F1B"/>
    <w:rsid w:val="00D80A92"/>
    <w:rsid w:val="00DD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28"/>
  </w:style>
  <w:style w:type="paragraph" w:styleId="Heading2">
    <w:name w:val="heading 2"/>
    <w:basedOn w:val="Normal"/>
    <w:link w:val="Heading2Char"/>
    <w:uiPriority w:val="9"/>
    <w:qFormat/>
    <w:rsid w:val="00DD0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0A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D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F4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Rahaman</dc:creator>
  <cp:lastModifiedBy>DEBDYUTI</cp:lastModifiedBy>
  <cp:revision>3</cp:revision>
  <dcterms:created xsi:type="dcterms:W3CDTF">2017-11-21T10:34:00Z</dcterms:created>
  <dcterms:modified xsi:type="dcterms:W3CDTF">2018-07-04T06:24:00Z</dcterms:modified>
</cp:coreProperties>
</file>