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BC0" w:rsidRPr="005E1BC0" w:rsidRDefault="005E1BC0" w:rsidP="005E1BC0">
      <w:pPr>
        <w:ind w:left="360"/>
        <w:jc w:val="center"/>
        <w:rPr>
          <w:rFonts w:ascii="Calisto MT" w:hAnsi="Calisto MT"/>
          <w:b/>
          <w:sz w:val="24"/>
          <w:szCs w:val="24"/>
        </w:rPr>
      </w:pPr>
      <w:r w:rsidRPr="005E1BC0">
        <w:rPr>
          <w:rFonts w:ascii="Calisto MT" w:hAnsi="Calisto MT"/>
          <w:b/>
          <w:sz w:val="24"/>
          <w:szCs w:val="24"/>
        </w:rPr>
        <w:t>Research P</w:t>
      </w:r>
      <w:r>
        <w:rPr>
          <w:rFonts w:ascii="Calisto MT" w:hAnsi="Calisto MT"/>
          <w:b/>
          <w:sz w:val="24"/>
          <w:szCs w:val="24"/>
        </w:rPr>
        <w:t>ublication 2016-17</w:t>
      </w:r>
      <w:bookmarkStart w:id="0" w:name="_GoBack"/>
      <w:bookmarkEnd w:id="0"/>
    </w:p>
    <w:p w:rsidR="005E1BC0" w:rsidRPr="00783686" w:rsidRDefault="005E1BC0" w:rsidP="005E1BC0">
      <w:pPr>
        <w:tabs>
          <w:tab w:val="left" w:pos="426"/>
          <w:tab w:val="left" w:pos="851"/>
        </w:tabs>
        <w:spacing w:after="0" w:line="240" w:lineRule="auto"/>
        <w:ind w:left="1418" w:right="-22" w:hanging="1134"/>
        <w:jc w:val="both"/>
        <w:rPr>
          <w:rStyle w:val="apple-converted-space"/>
          <w:rFonts w:ascii="Calisto MT" w:hAnsi="Calisto MT" w:cs="Arial"/>
          <w:sz w:val="24"/>
          <w:szCs w:val="24"/>
          <w:shd w:val="clear" w:color="auto" w:fill="FFFFFF"/>
        </w:rPr>
      </w:pPr>
      <w:proofErr w:type="spellStart"/>
      <w:r w:rsidRPr="00783686">
        <w:rPr>
          <w:rFonts w:ascii="Calisto MT" w:hAnsi="Calisto MT"/>
          <w:sz w:val="24"/>
          <w:szCs w:val="24"/>
        </w:rPr>
        <w:t>Chandrasekar</w:t>
      </w:r>
      <w:proofErr w:type="spellEnd"/>
      <w:r w:rsidRPr="00783686">
        <w:rPr>
          <w:rFonts w:ascii="Calisto MT" w:hAnsi="Calisto MT"/>
          <w:sz w:val="24"/>
          <w:szCs w:val="24"/>
        </w:rPr>
        <w:t xml:space="preserve"> T, Das K S, </w:t>
      </w:r>
      <w:proofErr w:type="spellStart"/>
      <w:r w:rsidRPr="00783686">
        <w:rPr>
          <w:rFonts w:ascii="Calisto MT" w:hAnsi="Calisto MT"/>
          <w:sz w:val="24"/>
          <w:szCs w:val="24"/>
        </w:rPr>
        <w:t>Bhat</w:t>
      </w:r>
      <w:proofErr w:type="spellEnd"/>
      <w:r w:rsidRPr="00783686">
        <w:rPr>
          <w:rFonts w:ascii="Calisto MT" w:hAnsi="Calisto MT"/>
          <w:sz w:val="24"/>
          <w:szCs w:val="24"/>
        </w:rPr>
        <w:t xml:space="preserve"> S A, Singh J K, </w:t>
      </w:r>
      <w:proofErr w:type="spellStart"/>
      <w:r w:rsidRPr="00783686">
        <w:rPr>
          <w:rFonts w:ascii="Calisto MT" w:hAnsi="Calisto MT"/>
          <w:sz w:val="24"/>
          <w:szCs w:val="24"/>
        </w:rPr>
        <w:t>Parkunanan</w:t>
      </w:r>
      <w:proofErr w:type="spellEnd"/>
      <w:r w:rsidRPr="00783686">
        <w:rPr>
          <w:rFonts w:ascii="Calisto MT" w:hAnsi="Calisto MT"/>
          <w:sz w:val="24"/>
          <w:szCs w:val="24"/>
        </w:rPr>
        <w:t xml:space="preserve"> T, Japheth K P, </w:t>
      </w:r>
      <w:proofErr w:type="spellStart"/>
      <w:r w:rsidRPr="00783686">
        <w:rPr>
          <w:rFonts w:ascii="Calisto MT" w:hAnsi="Calisto MT"/>
          <w:sz w:val="24"/>
          <w:szCs w:val="24"/>
        </w:rPr>
        <w:t>Thul</w:t>
      </w:r>
      <w:proofErr w:type="spellEnd"/>
      <w:r w:rsidRPr="00783686">
        <w:rPr>
          <w:rFonts w:ascii="Calisto MT" w:hAnsi="Calisto MT"/>
          <w:sz w:val="24"/>
          <w:szCs w:val="24"/>
        </w:rPr>
        <w:t xml:space="preserve"> M R and Bharti</w:t>
      </w:r>
      <w:r w:rsidRPr="00783686">
        <w:rPr>
          <w:rFonts w:ascii="Calisto MT" w:hAnsi="Calisto MT"/>
          <w:bCs/>
          <w:iCs/>
          <w:sz w:val="24"/>
          <w:szCs w:val="24"/>
        </w:rPr>
        <w:t xml:space="preserve"> P. 2016. </w:t>
      </w:r>
      <w:r w:rsidRPr="00783686">
        <w:rPr>
          <w:rFonts w:ascii="Calisto MT" w:hAnsi="Calisto MT"/>
          <w:bCs/>
          <w:sz w:val="24"/>
          <w:szCs w:val="24"/>
        </w:rPr>
        <w:t xml:space="preserve">Relationship of </w:t>
      </w:r>
      <w:proofErr w:type="spellStart"/>
      <w:r w:rsidRPr="00783686">
        <w:rPr>
          <w:rFonts w:ascii="Calisto MT" w:hAnsi="Calisto MT"/>
          <w:bCs/>
          <w:sz w:val="24"/>
          <w:szCs w:val="24"/>
        </w:rPr>
        <w:t>prepartum</w:t>
      </w:r>
      <w:proofErr w:type="spellEnd"/>
      <w:r w:rsidRPr="00783686">
        <w:rPr>
          <w:rFonts w:ascii="Calisto MT" w:hAnsi="Calisto MT"/>
          <w:bCs/>
          <w:sz w:val="24"/>
          <w:szCs w:val="24"/>
        </w:rPr>
        <w:t xml:space="preserve"> udder and teat measurements with subsequent milk production traits in </w:t>
      </w:r>
      <w:proofErr w:type="spellStart"/>
      <w:r w:rsidRPr="00783686">
        <w:rPr>
          <w:rFonts w:ascii="Calisto MT" w:hAnsi="Calisto MT"/>
          <w:bCs/>
          <w:sz w:val="24"/>
          <w:szCs w:val="24"/>
        </w:rPr>
        <w:t>primiparous</w:t>
      </w:r>
      <w:proofErr w:type="spellEnd"/>
      <w:r w:rsidRPr="00783686">
        <w:rPr>
          <w:rFonts w:ascii="Calisto MT" w:hAnsi="Calisto MT"/>
          <w:bCs/>
          <w:sz w:val="24"/>
          <w:szCs w:val="24"/>
        </w:rPr>
        <w:t xml:space="preserve"> </w:t>
      </w:r>
      <w:proofErr w:type="spellStart"/>
      <w:r w:rsidRPr="00783686">
        <w:rPr>
          <w:rFonts w:ascii="Calisto MT" w:hAnsi="Calisto MT"/>
          <w:bCs/>
          <w:sz w:val="24"/>
          <w:szCs w:val="24"/>
        </w:rPr>
        <w:t>Nili</w:t>
      </w:r>
      <w:proofErr w:type="spellEnd"/>
      <w:r w:rsidRPr="00783686">
        <w:rPr>
          <w:rFonts w:ascii="Calisto MT" w:hAnsi="Calisto MT"/>
          <w:bCs/>
          <w:sz w:val="24"/>
          <w:szCs w:val="24"/>
        </w:rPr>
        <w:t>-Ravi buffaloes.</w:t>
      </w:r>
      <w:r w:rsidRPr="00783686">
        <w:rPr>
          <w:rFonts w:ascii="Calisto MT" w:hAnsi="Calisto MT" w:cs="Arial"/>
          <w:bCs/>
          <w:sz w:val="24"/>
          <w:szCs w:val="24"/>
          <w:shd w:val="clear" w:color="auto" w:fill="FFFFFF"/>
        </w:rPr>
        <w:t xml:space="preserve"> </w:t>
      </w:r>
      <w:r w:rsidRPr="00783686">
        <w:rPr>
          <w:rFonts w:ascii="Calisto MT" w:hAnsi="Calisto MT" w:cs="Arial"/>
          <w:bCs/>
          <w:i/>
          <w:sz w:val="24"/>
          <w:szCs w:val="24"/>
          <w:shd w:val="clear" w:color="auto" w:fill="FFFFFF"/>
        </w:rPr>
        <w:t xml:space="preserve">Veterinary World, </w:t>
      </w:r>
      <w:r w:rsidRPr="00783686">
        <w:rPr>
          <w:rFonts w:ascii="Calisto MT" w:hAnsi="Calisto MT"/>
          <w:sz w:val="24"/>
          <w:szCs w:val="24"/>
        </w:rPr>
        <w:t>9 (11): 1173-1177</w:t>
      </w:r>
      <w:r w:rsidRPr="00783686">
        <w:rPr>
          <w:rFonts w:ascii="Calisto MT" w:hAnsi="Calisto MT" w:cs="Arial"/>
          <w:bCs/>
          <w:sz w:val="24"/>
          <w:szCs w:val="24"/>
          <w:shd w:val="clear" w:color="auto" w:fill="FFFFFF"/>
        </w:rPr>
        <w:t>.</w:t>
      </w:r>
      <w:r w:rsidRPr="00783686">
        <w:rPr>
          <w:rStyle w:val="apple-converted-space"/>
          <w:rFonts w:ascii="Calisto MT" w:hAnsi="Calisto MT" w:cs="Arial"/>
          <w:sz w:val="24"/>
          <w:szCs w:val="24"/>
          <w:shd w:val="clear" w:color="auto" w:fill="FFFFFF"/>
        </w:rPr>
        <w:t> </w:t>
      </w:r>
    </w:p>
    <w:p w:rsidR="005E1BC0" w:rsidRPr="00783686" w:rsidRDefault="005E1BC0" w:rsidP="005E1BC0">
      <w:pPr>
        <w:tabs>
          <w:tab w:val="left" w:pos="426"/>
          <w:tab w:val="left" w:pos="851"/>
        </w:tabs>
        <w:spacing w:after="0" w:line="240" w:lineRule="auto"/>
        <w:ind w:left="1418" w:right="-22" w:hanging="1134"/>
        <w:jc w:val="both"/>
        <w:rPr>
          <w:rFonts w:ascii="Calisto MT" w:hAnsi="Calisto MT"/>
          <w:bCs/>
          <w:iCs/>
          <w:sz w:val="24"/>
          <w:szCs w:val="24"/>
        </w:rPr>
      </w:pPr>
      <w:r w:rsidRPr="00783686">
        <w:rPr>
          <w:rFonts w:ascii="Calisto MT" w:hAnsi="Calisto MT"/>
          <w:sz w:val="24"/>
          <w:szCs w:val="24"/>
        </w:rPr>
        <w:t xml:space="preserve">Das K S, Singh J K, Singh G, Malik R and </w:t>
      </w:r>
      <w:proofErr w:type="spellStart"/>
      <w:r w:rsidRPr="00783686">
        <w:rPr>
          <w:rFonts w:ascii="Calisto MT" w:hAnsi="Calisto MT"/>
          <w:sz w:val="24"/>
          <w:szCs w:val="24"/>
        </w:rPr>
        <w:t>Oberoi</w:t>
      </w:r>
      <w:proofErr w:type="spellEnd"/>
      <w:r w:rsidRPr="00783686">
        <w:rPr>
          <w:rFonts w:ascii="Calisto MT" w:hAnsi="Calisto MT"/>
          <w:sz w:val="24"/>
          <w:szCs w:val="24"/>
        </w:rPr>
        <w:t xml:space="preserve"> P S. 2016. Heat stress amelioration measures in lactating </w:t>
      </w:r>
      <w:proofErr w:type="spellStart"/>
      <w:r w:rsidRPr="00783686">
        <w:rPr>
          <w:rFonts w:ascii="Calisto MT" w:hAnsi="Calisto MT"/>
          <w:sz w:val="24"/>
          <w:szCs w:val="24"/>
        </w:rPr>
        <w:t>Nili</w:t>
      </w:r>
      <w:proofErr w:type="spellEnd"/>
      <w:r w:rsidRPr="00783686">
        <w:rPr>
          <w:rFonts w:ascii="Calisto MT" w:hAnsi="Calisto MT"/>
          <w:sz w:val="24"/>
          <w:szCs w:val="24"/>
        </w:rPr>
        <w:t xml:space="preserve">-Ravi buffaloes: Effect on body weight changes, dry matter intake, milk production and economics. </w:t>
      </w:r>
      <w:r w:rsidRPr="00783686">
        <w:rPr>
          <w:rFonts w:ascii="Calisto MT" w:hAnsi="Calisto MT"/>
          <w:bCs/>
          <w:i/>
          <w:iCs/>
          <w:sz w:val="24"/>
          <w:szCs w:val="24"/>
        </w:rPr>
        <w:t>Indian Journal of Animal Research,</w:t>
      </w:r>
      <w:r w:rsidRPr="00783686">
        <w:rPr>
          <w:rFonts w:ascii="Calisto MT" w:hAnsi="Calisto MT"/>
          <w:bCs/>
          <w:iCs/>
          <w:sz w:val="24"/>
          <w:szCs w:val="24"/>
        </w:rPr>
        <w:t xml:space="preserve"> 50 (2): 242-249.</w:t>
      </w:r>
    </w:p>
    <w:p w:rsidR="005E1BC0" w:rsidRPr="00783686" w:rsidRDefault="005E1BC0" w:rsidP="005E1BC0">
      <w:pPr>
        <w:tabs>
          <w:tab w:val="left" w:pos="1080"/>
        </w:tabs>
        <w:spacing w:after="0" w:line="240" w:lineRule="auto"/>
        <w:ind w:left="1440" w:right="-22" w:hanging="1134"/>
        <w:jc w:val="both"/>
        <w:rPr>
          <w:rFonts w:ascii="Calisto MT" w:hAnsi="Calisto MT"/>
          <w:sz w:val="24"/>
          <w:szCs w:val="24"/>
        </w:rPr>
      </w:pPr>
      <w:proofErr w:type="spellStart"/>
      <w:r w:rsidRPr="00783686">
        <w:rPr>
          <w:rFonts w:ascii="Calisto MT" w:hAnsi="Calisto MT"/>
          <w:sz w:val="24"/>
          <w:szCs w:val="24"/>
        </w:rPr>
        <w:t>Debnath</w:t>
      </w:r>
      <w:proofErr w:type="spellEnd"/>
      <w:r w:rsidRPr="00783686">
        <w:rPr>
          <w:rFonts w:ascii="Calisto MT" w:hAnsi="Calisto MT"/>
          <w:sz w:val="24"/>
          <w:szCs w:val="24"/>
        </w:rPr>
        <w:t xml:space="preserve"> C, </w:t>
      </w:r>
      <w:proofErr w:type="spellStart"/>
      <w:r w:rsidRPr="00783686">
        <w:rPr>
          <w:rFonts w:ascii="Calisto MT" w:hAnsi="Calisto MT"/>
          <w:sz w:val="24"/>
          <w:szCs w:val="24"/>
        </w:rPr>
        <w:t>Sahoo</w:t>
      </w:r>
      <w:proofErr w:type="spellEnd"/>
      <w:r w:rsidRPr="00783686">
        <w:rPr>
          <w:rFonts w:ascii="Calisto MT" w:hAnsi="Calisto MT"/>
          <w:sz w:val="24"/>
          <w:szCs w:val="24"/>
        </w:rPr>
        <w:t xml:space="preserve"> L, </w:t>
      </w:r>
      <w:proofErr w:type="spellStart"/>
      <w:r w:rsidRPr="00783686">
        <w:rPr>
          <w:rFonts w:ascii="Calisto MT" w:hAnsi="Calisto MT"/>
          <w:sz w:val="24"/>
          <w:szCs w:val="24"/>
        </w:rPr>
        <w:t>Haldar</w:t>
      </w:r>
      <w:proofErr w:type="spellEnd"/>
      <w:r w:rsidRPr="00783686">
        <w:rPr>
          <w:rFonts w:ascii="Calisto MT" w:hAnsi="Calisto MT"/>
          <w:sz w:val="24"/>
          <w:szCs w:val="24"/>
        </w:rPr>
        <w:t xml:space="preserve"> A, </w:t>
      </w:r>
      <w:proofErr w:type="spellStart"/>
      <w:r w:rsidRPr="00783686">
        <w:rPr>
          <w:rFonts w:ascii="Calisto MT" w:hAnsi="Calisto MT"/>
          <w:sz w:val="24"/>
          <w:szCs w:val="24"/>
        </w:rPr>
        <w:t>Datta</w:t>
      </w:r>
      <w:proofErr w:type="spellEnd"/>
      <w:r w:rsidRPr="00783686">
        <w:rPr>
          <w:rFonts w:ascii="Calisto MT" w:hAnsi="Calisto MT"/>
          <w:sz w:val="24"/>
          <w:szCs w:val="24"/>
        </w:rPr>
        <w:t xml:space="preserve"> M, </w:t>
      </w:r>
      <w:proofErr w:type="spellStart"/>
      <w:r w:rsidRPr="00783686">
        <w:rPr>
          <w:rFonts w:ascii="Calisto MT" w:hAnsi="Calisto MT"/>
          <w:sz w:val="24"/>
          <w:szCs w:val="24"/>
        </w:rPr>
        <w:t>Yadav</w:t>
      </w:r>
      <w:proofErr w:type="spellEnd"/>
      <w:r w:rsidRPr="00783686">
        <w:rPr>
          <w:rFonts w:ascii="Calisto MT" w:hAnsi="Calisto MT"/>
          <w:sz w:val="24"/>
          <w:szCs w:val="24"/>
        </w:rPr>
        <w:t xml:space="preserve"> G</w:t>
      </w:r>
      <w:r>
        <w:rPr>
          <w:rFonts w:ascii="Calisto MT" w:hAnsi="Calisto MT"/>
          <w:sz w:val="24"/>
          <w:szCs w:val="24"/>
        </w:rPr>
        <w:t xml:space="preserve"> </w:t>
      </w:r>
      <w:r w:rsidRPr="00783686">
        <w:rPr>
          <w:rFonts w:ascii="Calisto MT" w:hAnsi="Calisto MT"/>
          <w:sz w:val="24"/>
          <w:szCs w:val="24"/>
        </w:rPr>
        <w:t>S, Sinha</w:t>
      </w:r>
      <w:r w:rsidRPr="00CB4D82">
        <w:rPr>
          <w:rFonts w:ascii="Calisto MT" w:hAnsi="Calisto MT"/>
          <w:sz w:val="24"/>
          <w:szCs w:val="24"/>
        </w:rPr>
        <w:t xml:space="preserve"> </w:t>
      </w:r>
      <w:r w:rsidRPr="00783686">
        <w:rPr>
          <w:rFonts w:ascii="Calisto MT" w:hAnsi="Calisto MT"/>
          <w:sz w:val="24"/>
          <w:szCs w:val="24"/>
        </w:rPr>
        <w:t>A</w:t>
      </w:r>
      <w:r>
        <w:rPr>
          <w:rFonts w:ascii="Calisto MT" w:hAnsi="Calisto MT"/>
          <w:sz w:val="24"/>
          <w:szCs w:val="24"/>
        </w:rPr>
        <w:t xml:space="preserve"> and</w:t>
      </w:r>
      <w:r w:rsidRPr="00783686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83686">
        <w:rPr>
          <w:rFonts w:ascii="Calisto MT" w:hAnsi="Calisto MT"/>
          <w:sz w:val="24"/>
          <w:szCs w:val="24"/>
        </w:rPr>
        <w:t>Bhattacharjee</w:t>
      </w:r>
      <w:proofErr w:type="spellEnd"/>
      <w:r w:rsidRPr="00783686">
        <w:rPr>
          <w:rFonts w:ascii="Calisto MT" w:hAnsi="Calisto MT"/>
          <w:sz w:val="24"/>
          <w:szCs w:val="24"/>
        </w:rPr>
        <w:t xml:space="preserve"> J</w:t>
      </w:r>
      <w:r>
        <w:rPr>
          <w:rFonts w:ascii="Calisto MT" w:hAnsi="Calisto MT"/>
          <w:sz w:val="24"/>
          <w:szCs w:val="24"/>
        </w:rPr>
        <w:t>.</w:t>
      </w:r>
      <w:r w:rsidRPr="00783686">
        <w:rPr>
          <w:rFonts w:ascii="Calisto MT" w:hAnsi="Calisto MT"/>
          <w:sz w:val="24"/>
          <w:szCs w:val="24"/>
        </w:rPr>
        <w:t xml:space="preserve"> 2016. Proximate and Mineral Composition of Freshwater Snails of Tripura, North-East India. </w:t>
      </w:r>
      <w:r w:rsidRPr="00783686">
        <w:rPr>
          <w:rFonts w:ascii="Calisto MT" w:hAnsi="Calisto MT"/>
          <w:i/>
          <w:sz w:val="24"/>
          <w:szCs w:val="24"/>
        </w:rPr>
        <w:t>Fishery Technology</w:t>
      </w:r>
      <w:r>
        <w:rPr>
          <w:rFonts w:ascii="Calisto MT" w:hAnsi="Calisto MT"/>
          <w:i/>
          <w:sz w:val="24"/>
          <w:szCs w:val="24"/>
        </w:rPr>
        <w:t>,</w:t>
      </w:r>
      <w:r w:rsidRPr="00783686">
        <w:rPr>
          <w:rFonts w:ascii="Calisto MT" w:hAnsi="Calisto MT"/>
          <w:sz w:val="24"/>
          <w:szCs w:val="24"/>
        </w:rPr>
        <w:t xml:space="preserve"> 53: 307</w:t>
      </w:r>
      <w:r>
        <w:rPr>
          <w:rFonts w:ascii="Calisto MT" w:hAnsi="Calisto MT"/>
          <w:sz w:val="24"/>
          <w:szCs w:val="24"/>
        </w:rPr>
        <w:t>–</w:t>
      </w:r>
      <w:r w:rsidRPr="00783686">
        <w:rPr>
          <w:rFonts w:ascii="Calisto MT" w:hAnsi="Calisto MT"/>
          <w:sz w:val="24"/>
          <w:szCs w:val="24"/>
        </w:rPr>
        <w:t xml:space="preserve">312. </w:t>
      </w:r>
    </w:p>
    <w:p w:rsidR="005E1BC0" w:rsidRPr="00783686" w:rsidRDefault="005E1BC0" w:rsidP="005E1BC0">
      <w:pPr>
        <w:tabs>
          <w:tab w:val="left" w:pos="709"/>
        </w:tabs>
        <w:spacing w:after="0" w:line="240" w:lineRule="auto"/>
        <w:ind w:left="1440" w:right="-22" w:hanging="1156"/>
        <w:jc w:val="both"/>
        <w:rPr>
          <w:rFonts w:ascii="Calisto MT" w:hAnsi="Calisto MT"/>
          <w:sz w:val="24"/>
          <w:szCs w:val="24"/>
        </w:rPr>
      </w:pPr>
      <w:proofErr w:type="spellStart"/>
      <w:r w:rsidRPr="00783686">
        <w:rPr>
          <w:rFonts w:ascii="Calisto MT" w:hAnsi="Calisto MT"/>
          <w:bCs/>
          <w:sz w:val="24"/>
          <w:szCs w:val="24"/>
        </w:rPr>
        <w:t>Debnath</w:t>
      </w:r>
      <w:proofErr w:type="spellEnd"/>
      <w:r w:rsidRPr="00783686">
        <w:rPr>
          <w:rFonts w:ascii="Calisto MT" w:hAnsi="Calisto MT"/>
          <w:bCs/>
          <w:sz w:val="24"/>
          <w:szCs w:val="24"/>
        </w:rPr>
        <w:t xml:space="preserve"> T, </w:t>
      </w:r>
      <w:proofErr w:type="spellStart"/>
      <w:r w:rsidRPr="00783686">
        <w:rPr>
          <w:rFonts w:ascii="Calisto MT" w:hAnsi="Calisto MT"/>
          <w:bCs/>
          <w:sz w:val="24"/>
          <w:szCs w:val="24"/>
        </w:rPr>
        <w:t>Bera</w:t>
      </w:r>
      <w:proofErr w:type="spellEnd"/>
      <w:r w:rsidRPr="00783686">
        <w:rPr>
          <w:rFonts w:ascii="Calisto MT" w:hAnsi="Calisto MT"/>
          <w:bCs/>
          <w:sz w:val="24"/>
          <w:szCs w:val="24"/>
        </w:rPr>
        <w:t xml:space="preserve"> S, Deb S, Pal P, </w:t>
      </w:r>
      <w:proofErr w:type="spellStart"/>
      <w:r w:rsidRPr="00783686">
        <w:rPr>
          <w:rFonts w:ascii="Calisto MT" w:hAnsi="Calisto MT"/>
          <w:bCs/>
          <w:sz w:val="24"/>
          <w:szCs w:val="24"/>
        </w:rPr>
        <w:t>Debbarma</w:t>
      </w:r>
      <w:proofErr w:type="spellEnd"/>
      <w:r w:rsidRPr="00783686">
        <w:rPr>
          <w:rFonts w:ascii="Calisto MT" w:hAnsi="Calisto MT"/>
          <w:bCs/>
          <w:sz w:val="24"/>
          <w:szCs w:val="24"/>
        </w:rPr>
        <w:t xml:space="preserve"> N, </w:t>
      </w:r>
      <w:proofErr w:type="spellStart"/>
      <w:r w:rsidRPr="00783686">
        <w:rPr>
          <w:rFonts w:ascii="Calisto MT" w:hAnsi="Calisto MT"/>
          <w:bCs/>
          <w:sz w:val="24"/>
          <w:szCs w:val="24"/>
        </w:rPr>
        <w:t>DasChoudhury</w:t>
      </w:r>
      <w:proofErr w:type="spellEnd"/>
      <w:r w:rsidRPr="00783686">
        <w:rPr>
          <w:rFonts w:ascii="Calisto MT" w:hAnsi="Calisto MT"/>
          <w:bCs/>
          <w:sz w:val="24"/>
          <w:szCs w:val="24"/>
        </w:rPr>
        <w:t xml:space="preserve"> D</w:t>
      </w:r>
      <w:r>
        <w:rPr>
          <w:rFonts w:ascii="Calisto MT" w:hAnsi="Calisto MT"/>
          <w:bCs/>
          <w:sz w:val="24"/>
          <w:szCs w:val="24"/>
        </w:rPr>
        <w:t xml:space="preserve"> and</w:t>
      </w:r>
      <w:r w:rsidRPr="00783686">
        <w:rPr>
          <w:rFonts w:ascii="Calisto MT" w:hAnsi="Calisto MT"/>
          <w:bCs/>
          <w:sz w:val="24"/>
          <w:szCs w:val="24"/>
        </w:rPr>
        <w:t xml:space="preserve"> </w:t>
      </w:r>
      <w:proofErr w:type="spellStart"/>
      <w:r w:rsidRPr="00783686">
        <w:rPr>
          <w:rFonts w:ascii="Calisto MT" w:hAnsi="Calisto MT"/>
          <w:bCs/>
          <w:sz w:val="24"/>
          <w:szCs w:val="24"/>
        </w:rPr>
        <w:t>Haldar</w:t>
      </w:r>
      <w:proofErr w:type="spellEnd"/>
      <w:r w:rsidRPr="00783686">
        <w:rPr>
          <w:rFonts w:ascii="Calisto MT" w:hAnsi="Calisto MT"/>
          <w:bCs/>
          <w:sz w:val="24"/>
          <w:szCs w:val="24"/>
        </w:rPr>
        <w:t xml:space="preserve"> A. 2016. </w:t>
      </w:r>
      <w:r w:rsidRPr="00783686">
        <w:rPr>
          <w:rFonts w:ascii="Calisto MT" w:hAnsi="Calisto MT"/>
          <w:color w:val="000000"/>
          <w:sz w:val="24"/>
          <w:szCs w:val="24"/>
        </w:rPr>
        <w:t xml:space="preserve">Real-time monitoring of peripheral body temperature using non-invasive, self-powered, sensor based radio-frequency device in goats </w:t>
      </w:r>
      <w:r w:rsidRPr="00783686">
        <w:rPr>
          <w:rFonts w:ascii="Calisto MT" w:hAnsi="Calisto MT"/>
          <w:bCs/>
          <w:sz w:val="24"/>
          <w:szCs w:val="24"/>
        </w:rPr>
        <w:t>(</w:t>
      </w:r>
      <w:proofErr w:type="spellStart"/>
      <w:proofErr w:type="gramStart"/>
      <w:r w:rsidRPr="00783686">
        <w:rPr>
          <w:rFonts w:ascii="Calisto MT" w:hAnsi="Calisto MT"/>
          <w:bCs/>
          <w:i/>
          <w:sz w:val="24"/>
          <w:szCs w:val="24"/>
        </w:rPr>
        <w:t>capra</w:t>
      </w:r>
      <w:proofErr w:type="spellEnd"/>
      <w:proofErr w:type="gramEnd"/>
      <w:r w:rsidRPr="00783686">
        <w:rPr>
          <w:rFonts w:ascii="Calisto MT" w:hAnsi="Calisto MT"/>
          <w:bCs/>
          <w:i/>
          <w:sz w:val="24"/>
          <w:szCs w:val="24"/>
        </w:rPr>
        <w:t xml:space="preserve"> </w:t>
      </w:r>
      <w:proofErr w:type="spellStart"/>
      <w:r w:rsidRPr="00783686">
        <w:rPr>
          <w:rFonts w:ascii="Calisto MT" w:hAnsi="Calisto MT"/>
          <w:bCs/>
          <w:i/>
          <w:sz w:val="24"/>
          <w:szCs w:val="24"/>
        </w:rPr>
        <w:t>hircus</w:t>
      </w:r>
      <w:proofErr w:type="spellEnd"/>
      <w:r w:rsidRPr="00783686">
        <w:rPr>
          <w:rFonts w:ascii="Calisto MT" w:hAnsi="Calisto MT"/>
          <w:bCs/>
          <w:sz w:val="24"/>
          <w:szCs w:val="24"/>
        </w:rPr>
        <w:t xml:space="preserve">). </w:t>
      </w:r>
      <w:r w:rsidRPr="00783686">
        <w:rPr>
          <w:rFonts w:ascii="Calisto MT" w:hAnsi="Calisto MT"/>
          <w:bCs/>
          <w:i/>
          <w:sz w:val="24"/>
          <w:szCs w:val="24"/>
        </w:rPr>
        <w:t>Small Ruminant Research</w:t>
      </w:r>
      <w:r>
        <w:rPr>
          <w:rFonts w:ascii="Calisto MT" w:hAnsi="Calisto MT"/>
          <w:bCs/>
          <w:sz w:val="24"/>
          <w:szCs w:val="24"/>
        </w:rPr>
        <w:t>,</w:t>
      </w:r>
      <w:r w:rsidRPr="00783686">
        <w:rPr>
          <w:rFonts w:ascii="Calisto MT" w:hAnsi="Calisto MT"/>
          <w:bCs/>
          <w:sz w:val="24"/>
          <w:szCs w:val="24"/>
        </w:rPr>
        <w:t xml:space="preserve"> 144: 135- 139. </w:t>
      </w:r>
    </w:p>
    <w:p w:rsidR="005E1BC0" w:rsidRPr="00783686" w:rsidRDefault="005E1BC0" w:rsidP="005E1BC0">
      <w:pPr>
        <w:tabs>
          <w:tab w:val="left" w:pos="1080"/>
        </w:tabs>
        <w:spacing w:after="0" w:line="240" w:lineRule="auto"/>
        <w:ind w:left="1440" w:right="-22" w:hanging="1156"/>
        <w:jc w:val="both"/>
        <w:rPr>
          <w:rFonts w:ascii="Calisto MT" w:hAnsi="Calisto MT"/>
          <w:sz w:val="24"/>
          <w:szCs w:val="24"/>
        </w:rPr>
      </w:pPr>
      <w:proofErr w:type="spellStart"/>
      <w:r w:rsidRPr="00783686">
        <w:rPr>
          <w:rFonts w:ascii="Calisto MT" w:hAnsi="Calisto MT"/>
          <w:sz w:val="24"/>
          <w:szCs w:val="24"/>
        </w:rPr>
        <w:t>Joardar</w:t>
      </w:r>
      <w:proofErr w:type="spellEnd"/>
      <w:r w:rsidRPr="00783686">
        <w:rPr>
          <w:rFonts w:ascii="Calisto MT" w:hAnsi="Calisto MT"/>
          <w:sz w:val="24"/>
          <w:szCs w:val="24"/>
        </w:rPr>
        <w:t xml:space="preserve"> S</w:t>
      </w:r>
      <w:r>
        <w:rPr>
          <w:rFonts w:ascii="Calisto MT" w:hAnsi="Calisto MT"/>
          <w:sz w:val="24"/>
          <w:szCs w:val="24"/>
        </w:rPr>
        <w:t xml:space="preserve"> </w:t>
      </w:r>
      <w:r w:rsidRPr="00783686">
        <w:rPr>
          <w:rFonts w:ascii="Calisto MT" w:hAnsi="Calisto MT"/>
          <w:sz w:val="24"/>
          <w:szCs w:val="24"/>
        </w:rPr>
        <w:t xml:space="preserve">N, </w:t>
      </w:r>
      <w:proofErr w:type="spellStart"/>
      <w:r w:rsidRPr="00783686">
        <w:rPr>
          <w:rFonts w:ascii="Calisto MT" w:hAnsi="Calisto MT"/>
          <w:sz w:val="24"/>
          <w:szCs w:val="24"/>
        </w:rPr>
        <w:t>Haldar</w:t>
      </w:r>
      <w:proofErr w:type="spellEnd"/>
      <w:r w:rsidRPr="00783686">
        <w:rPr>
          <w:rFonts w:ascii="Calisto MT" w:hAnsi="Calisto MT"/>
          <w:sz w:val="24"/>
          <w:szCs w:val="24"/>
        </w:rPr>
        <w:t xml:space="preserve"> A, </w:t>
      </w:r>
      <w:proofErr w:type="spellStart"/>
      <w:r w:rsidRPr="00783686">
        <w:rPr>
          <w:rFonts w:ascii="Calisto MT" w:hAnsi="Calisto MT"/>
          <w:sz w:val="24"/>
          <w:szCs w:val="24"/>
        </w:rPr>
        <w:t>Lodh</w:t>
      </w:r>
      <w:proofErr w:type="spellEnd"/>
      <w:r w:rsidRPr="00783686">
        <w:rPr>
          <w:rFonts w:ascii="Calisto MT" w:hAnsi="Calisto MT"/>
          <w:sz w:val="24"/>
          <w:szCs w:val="24"/>
        </w:rPr>
        <w:t xml:space="preserve"> C, </w:t>
      </w:r>
      <w:proofErr w:type="spellStart"/>
      <w:r w:rsidRPr="00783686">
        <w:rPr>
          <w:rFonts w:ascii="Calisto MT" w:hAnsi="Calisto MT"/>
          <w:sz w:val="24"/>
          <w:szCs w:val="24"/>
        </w:rPr>
        <w:t>Mahanti</w:t>
      </w:r>
      <w:proofErr w:type="spellEnd"/>
      <w:r w:rsidRPr="00783686">
        <w:rPr>
          <w:rFonts w:ascii="Calisto MT" w:hAnsi="Calisto MT"/>
          <w:sz w:val="24"/>
          <w:szCs w:val="24"/>
        </w:rPr>
        <w:t xml:space="preserve"> A</w:t>
      </w:r>
      <w:r>
        <w:rPr>
          <w:rFonts w:ascii="Calisto MT" w:hAnsi="Calisto MT"/>
          <w:sz w:val="24"/>
          <w:szCs w:val="24"/>
        </w:rPr>
        <w:t xml:space="preserve"> and</w:t>
      </w:r>
      <w:r w:rsidRPr="00783686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83686">
        <w:rPr>
          <w:rFonts w:ascii="Calisto MT" w:hAnsi="Calisto MT"/>
          <w:sz w:val="24"/>
          <w:szCs w:val="24"/>
        </w:rPr>
        <w:t>Barui</w:t>
      </w:r>
      <w:proofErr w:type="spellEnd"/>
      <w:r w:rsidRPr="00783686">
        <w:rPr>
          <w:rFonts w:ascii="Calisto MT" w:hAnsi="Calisto MT"/>
          <w:sz w:val="24"/>
          <w:szCs w:val="24"/>
        </w:rPr>
        <w:t xml:space="preserve"> A</w:t>
      </w:r>
      <w:r>
        <w:rPr>
          <w:rFonts w:ascii="Calisto MT" w:hAnsi="Calisto MT"/>
          <w:sz w:val="24"/>
          <w:szCs w:val="24"/>
        </w:rPr>
        <w:t>.</w:t>
      </w:r>
      <w:r w:rsidRPr="00783686">
        <w:rPr>
          <w:rFonts w:ascii="Calisto MT" w:hAnsi="Calisto MT"/>
          <w:sz w:val="24"/>
          <w:szCs w:val="24"/>
        </w:rPr>
        <w:t xml:space="preserve"> 2016. </w:t>
      </w:r>
      <w:proofErr w:type="spellStart"/>
      <w:r w:rsidRPr="00783686">
        <w:rPr>
          <w:rFonts w:ascii="Calisto MT" w:hAnsi="Calisto MT"/>
          <w:sz w:val="24"/>
          <w:szCs w:val="24"/>
        </w:rPr>
        <w:t>Seroprevalence</w:t>
      </w:r>
      <w:proofErr w:type="spellEnd"/>
      <w:r w:rsidRPr="00783686">
        <w:rPr>
          <w:rFonts w:ascii="Calisto MT" w:hAnsi="Calisto MT"/>
          <w:sz w:val="24"/>
          <w:szCs w:val="24"/>
        </w:rPr>
        <w:t xml:space="preserve"> of bluetongue in ruminants of Tripura. </w:t>
      </w:r>
      <w:r w:rsidRPr="00783686">
        <w:rPr>
          <w:rFonts w:ascii="Calisto MT" w:hAnsi="Calisto MT"/>
          <w:i/>
          <w:sz w:val="24"/>
          <w:szCs w:val="24"/>
        </w:rPr>
        <w:t>Indian Journal of Animal Health</w:t>
      </w:r>
      <w:r w:rsidRPr="007652F2">
        <w:rPr>
          <w:rFonts w:ascii="Calisto MT" w:hAnsi="Calisto MT"/>
          <w:sz w:val="24"/>
          <w:szCs w:val="24"/>
        </w:rPr>
        <w:t>,</w:t>
      </w:r>
      <w:r w:rsidRPr="00783686">
        <w:rPr>
          <w:rFonts w:ascii="Calisto MT" w:hAnsi="Calisto MT"/>
          <w:sz w:val="24"/>
          <w:szCs w:val="24"/>
        </w:rPr>
        <w:t xml:space="preserve"> 55(2):  161- 166. </w:t>
      </w:r>
    </w:p>
    <w:p w:rsidR="005E1BC0" w:rsidRPr="00783686" w:rsidRDefault="005E1BC0" w:rsidP="005E1BC0">
      <w:pPr>
        <w:tabs>
          <w:tab w:val="left" w:pos="709"/>
        </w:tabs>
        <w:spacing w:after="0" w:line="240" w:lineRule="auto"/>
        <w:ind w:left="1440" w:right="-22" w:hanging="1156"/>
        <w:jc w:val="both"/>
        <w:rPr>
          <w:rFonts w:ascii="Calisto MT" w:hAnsi="Calisto MT"/>
          <w:sz w:val="24"/>
          <w:szCs w:val="24"/>
        </w:rPr>
      </w:pPr>
      <w:proofErr w:type="spellStart"/>
      <w:r w:rsidRPr="00783686">
        <w:rPr>
          <w:rFonts w:ascii="Calisto MT" w:hAnsi="Calisto MT"/>
          <w:sz w:val="24"/>
          <w:szCs w:val="24"/>
        </w:rPr>
        <w:t>Juengel</w:t>
      </w:r>
      <w:proofErr w:type="spellEnd"/>
      <w:r w:rsidRPr="00783686">
        <w:rPr>
          <w:rFonts w:ascii="Calisto MT" w:hAnsi="Calisto MT"/>
          <w:sz w:val="24"/>
          <w:szCs w:val="24"/>
        </w:rPr>
        <w:t xml:space="preserve"> J</w:t>
      </w:r>
      <w:r>
        <w:rPr>
          <w:rFonts w:ascii="Calisto MT" w:hAnsi="Calisto MT"/>
          <w:sz w:val="24"/>
          <w:szCs w:val="24"/>
        </w:rPr>
        <w:t xml:space="preserve"> </w:t>
      </w:r>
      <w:r w:rsidRPr="00783686">
        <w:rPr>
          <w:rFonts w:ascii="Calisto MT" w:hAnsi="Calisto MT"/>
          <w:sz w:val="24"/>
          <w:szCs w:val="24"/>
        </w:rPr>
        <w:t>L,</w:t>
      </w:r>
      <w:r w:rsidRPr="00783686">
        <w:rPr>
          <w:rFonts w:ascii="Calisto MT" w:hAnsi="Calisto MT"/>
          <w:i/>
          <w:iCs/>
          <w:sz w:val="24"/>
          <w:szCs w:val="24"/>
          <w:lang w:eastAsia="en-IN"/>
        </w:rPr>
        <w:t xml:space="preserve"> </w:t>
      </w:r>
      <w:r w:rsidRPr="00783686">
        <w:rPr>
          <w:rFonts w:ascii="Calisto MT" w:hAnsi="Calisto MT"/>
          <w:sz w:val="24"/>
          <w:szCs w:val="24"/>
        </w:rPr>
        <w:t>French M</w:t>
      </w:r>
      <w:r>
        <w:rPr>
          <w:rFonts w:ascii="Calisto MT" w:hAnsi="Calisto MT"/>
          <w:sz w:val="24"/>
          <w:szCs w:val="24"/>
        </w:rPr>
        <w:t xml:space="preserve"> </w:t>
      </w:r>
      <w:r w:rsidRPr="00783686">
        <w:rPr>
          <w:rFonts w:ascii="Calisto MT" w:hAnsi="Calisto MT"/>
          <w:sz w:val="24"/>
          <w:szCs w:val="24"/>
        </w:rPr>
        <w:t>C, O'Connell A</w:t>
      </w:r>
      <w:r>
        <w:rPr>
          <w:rFonts w:ascii="Calisto MT" w:hAnsi="Calisto MT"/>
          <w:sz w:val="24"/>
          <w:szCs w:val="24"/>
        </w:rPr>
        <w:t xml:space="preserve"> </w:t>
      </w:r>
      <w:r w:rsidRPr="00783686">
        <w:rPr>
          <w:rFonts w:ascii="Calisto MT" w:hAnsi="Calisto MT"/>
          <w:sz w:val="24"/>
          <w:szCs w:val="24"/>
        </w:rPr>
        <w:t>R, Edwards S</w:t>
      </w:r>
      <w:r>
        <w:rPr>
          <w:rFonts w:ascii="Calisto MT" w:hAnsi="Calisto MT"/>
          <w:sz w:val="24"/>
          <w:szCs w:val="24"/>
        </w:rPr>
        <w:t xml:space="preserve"> </w:t>
      </w:r>
      <w:r w:rsidRPr="00783686">
        <w:rPr>
          <w:rFonts w:ascii="Calisto MT" w:hAnsi="Calisto MT"/>
          <w:sz w:val="24"/>
          <w:szCs w:val="24"/>
        </w:rPr>
        <w:t xml:space="preserve">J, </w:t>
      </w:r>
      <w:proofErr w:type="spellStart"/>
      <w:r w:rsidRPr="00783686">
        <w:rPr>
          <w:rFonts w:ascii="Calisto MT" w:hAnsi="Calisto MT"/>
          <w:bCs/>
          <w:sz w:val="24"/>
          <w:szCs w:val="24"/>
        </w:rPr>
        <w:t>Haldar</w:t>
      </w:r>
      <w:proofErr w:type="spellEnd"/>
      <w:r w:rsidRPr="00783686">
        <w:rPr>
          <w:rFonts w:ascii="Calisto MT" w:hAnsi="Calisto MT"/>
          <w:bCs/>
          <w:sz w:val="24"/>
          <w:szCs w:val="24"/>
        </w:rPr>
        <w:t xml:space="preserve"> A, </w:t>
      </w:r>
      <w:proofErr w:type="spellStart"/>
      <w:r w:rsidRPr="00783686">
        <w:rPr>
          <w:rFonts w:ascii="Calisto MT" w:hAnsi="Calisto MT"/>
          <w:sz w:val="24"/>
          <w:szCs w:val="24"/>
        </w:rPr>
        <w:t>Brauning</w:t>
      </w:r>
      <w:proofErr w:type="spellEnd"/>
      <w:r w:rsidRPr="00783686">
        <w:rPr>
          <w:rFonts w:ascii="Calisto MT" w:hAnsi="Calisto MT"/>
          <w:sz w:val="24"/>
          <w:szCs w:val="24"/>
        </w:rPr>
        <w:t xml:space="preserve"> R, Farquhar, P</w:t>
      </w:r>
      <w:r>
        <w:rPr>
          <w:rFonts w:ascii="Calisto MT" w:hAnsi="Calisto MT"/>
          <w:sz w:val="24"/>
          <w:szCs w:val="24"/>
        </w:rPr>
        <w:t xml:space="preserve"> </w:t>
      </w:r>
      <w:r w:rsidRPr="00783686">
        <w:rPr>
          <w:rFonts w:ascii="Calisto MT" w:hAnsi="Calisto MT"/>
          <w:sz w:val="24"/>
          <w:szCs w:val="24"/>
        </w:rPr>
        <w:t xml:space="preserve">A, </w:t>
      </w:r>
      <w:proofErr w:type="spellStart"/>
      <w:r w:rsidRPr="00783686">
        <w:rPr>
          <w:rFonts w:ascii="Calisto MT" w:hAnsi="Calisto MT"/>
          <w:sz w:val="24"/>
          <w:szCs w:val="24"/>
        </w:rPr>
        <w:t>Johnstone</w:t>
      </w:r>
      <w:proofErr w:type="spellEnd"/>
      <w:r w:rsidRPr="00783686">
        <w:rPr>
          <w:rFonts w:ascii="Calisto MT" w:hAnsi="Calisto MT"/>
          <w:sz w:val="24"/>
          <w:szCs w:val="24"/>
        </w:rPr>
        <w:t xml:space="preserve"> P</w:t>
      </w:r>
      <w:r>
        <w:rPr>
          <w:rFonts w:ascii="Calisto MT" w:hAnsi="Calisto MT"/>
          <w:sz w:val="24"/>
          <w:szCs w:val="24"/>
        </w:rPr>
        <w:t xml:space="preserve"> </w:t>
      </w:r>
      <w:r w:rsidRPr="00783686">
        <w:rPr>
          <w:rFonts w:ascii="Calisto MT" w:hAnsi="Calisto MT"/>
          <w:sz w:val="24"/>
          <w:szCs w:val="24"/>
        </w:rPr>
        <w:t>D</w:t>
      </w:r>
      <w:r>
        <w:rPr>
          <w:rFonts w:ascii="Calisto MT" w:hAnsi="Calisto MT"/>
          <w:sz w:val="24"/>
          <w:szCs w:val="24"/>
        </w:rPr>
        <w:t xml:space="preserve"> and</w:t>
      </w:r>
      <w:r w:rsidRPr="00783686">
        <w:rPr>
          <w:rFonts w:ascii="Calisto MT" w:hAnsi="Calisto MT"/>
          <w:sz w:val="24"/>
          <w:szCs w:val="24"/>
        </w:rPr>
        <w:t xml:space="preserve"> </w:t>
      </w:r>
      <w:r w:rsidRPr="00783686">
        <w:rPr>
          <w:rFonts w:ascii="Calisto MT" w:hAnsi="Calisto MT"/>
          <w:iCs/>
          <w:sz w:val="24"/>
          <w:szCs w:val="24"/>
          <w:lang w:eastAsia="en-IN"/>
        </w:rPr>
        <w:t>Davis</w:t>
      </w:r>
      <w:r w:rsidRPr="00783686">
        <w:rPr>
          <w:rFonts w:ascii="Calisto MT" w:hAnsi="Calisto MT"/>
          <w:sz w:val="24"/>
          <w:szCs w:val="24"/>
        </w:rPr>
        <w:t xml:space="preserve"> G</w:t>
      </w:r>
      <w:r>
        <w:rPr>
          <w:rFonts w:ascii="Calisto MT" w:hAnsi="Calisto MT"/>
          <w:sz w:val="24"/>
          <w:szCs w:val="24"/>
        </w:rPr>
        <w:t xml:space="preserve"> </w:t>
      </w:r>
      <w:r w:rsidRPr="00783686">
        <w:rPr>
          <w:rFonts w:ascii="Calisto MT" w:hAnsi="Calisto MT"/>
          <w:sz w:val="24"/>
          <w:szCs w:val="24"/>
        </w:rPr>
        <w:t>H</w:t>
      </w:r>
      <w:r>
        <w:rPr>
          <w:rFonts w:ascii="Calisto MT" w:hAnsi="Calisto MT"/>
          <w:sz w:val="24"/>
          <w:szCs w:val="24"/>
        </w:rPr>
        <w:t>.</w:t>
      </w:r>
      <w:r w:rsidRPr="00783686">
        <w:rPr>
          <w:rFonts w:ascii="Calisto MT" w:hAnsi="Calisto MT"/>
          <w:sz w:val="24"/>
          <w:szCs w:val="24"/>
        </w:rPr>
        <w:t xml:space="preserve"> 2016. </w:t>
      </w:r>
      <w:r w:rsidRPr="00783686">
        <w:rPr>
          <w:rFonts w:ascii="Calisto MT" w:hAnsi="Calisto MT"/>
          <w:bCs/>
          <w:sz w:val="24"/>
          <w:szCs w:val="24"/>
          <w:lang w:eastAsia="en-IN"/>
        </w:rPr>
        <w:t xml:space="preserve">Mutations in the </w:t>
      </w:r>
      <w:proofErr w:type="spellStart"/>
      <w:r w:rsidRPr="00783686">
        <w:rPr>
          <w:rFonts w:ascii="Calisto MT" w:hAnsi="Calisto MT"/>
          <w:bCs/>
          <w:sz w:val="24"/>
          <w:szCs w:val="24"/>
          <w:lang w:eastAsia="en-IN"/>
        </w:rPr>
        <w:t>leptin</w:t>
      </w:r>
      <w:proofErr w:type="spellEnd"/>
      <w:r w:rsidRPr="00783686">
        <w:rPr>
          <w:rFonts w:ascii="Calisto MT" w:hAnsi="Calisto MT"/>
          <w:bCs/>
          <w:sz w:val="24"/>
          <w:szCs w:val="24"/>
          <w:lang w:eastAsia="en-IN"/>
        </w:rPr>
        <w:t xml:space="preserve"> receptor gene associated with delayed onset of puberty are also associated with decreased ovulation rates and lambing rates in prolific </w:t>
      </w:r>
      <w:proofErr w:type="spellStart"/>
      <w:r w:rsidRPr="00783686">
        <w:rPr>
          <w:rFonts w:ascii="Calisto MT" w:hAnsi="Calisto MT"/>
          <w:bCs/>
          <w:sz w:val="24"/>
          <w:szCs w:val="24"/>
          <w:lang w:eastAsia="en-IN"/>
        </w:rPr>
        <w:t>Davisdale</w:t>
      </w:r>
      <w:proofErr w:type="spellEnd"/>
      <w:r w:rsidRPr="00783686">
        <w:rPr>
          <w:rFonts w:ascii="Calisto MT" w:hAnsi="Calisto MT"/>
          <w:bCs/>
          <w:sz w:val="24"/>
          <w:szCs w:val="24"/>
          <w:lang w:eastAsia="en-IN"/>
        </w:rPr>
        <w:t xml:space="preserve"> sheep. </w:t>
      </w:r>
      <w:r w:rsidRPr="00783686">
        <w:rPr>
          <w:rFonts w:ascii="Calisto MT" w:hAnsi="Calisto MT"/>
          <w:bCs/>
          <w:i/>
          <w:sz w:val="24"/>
          <w:szCs w:val="24"/>
          <w:lang w:eastAsia="en-IN"/>
        </w:rPr>
        <w:t>Reprodu</w:t>
      </w:r>
      <w:r>
        <w:rPr>
          <w:rFonts w:ascii="Calisto MT" w:hAnsi="Calisto MT"/>
          <w:bCs/>
          <w:i/>
          <w:sz w:val="24"/>
          <w:szCs w:val="24"/>
          <w:lang w:eastAsia="en-IN"/>
        </w:rPr>
        <w:t xml:space="preserve">ction, Fertility and </w:t>
      </w:r>
      <w:proofErr w:type="spellStart"/>
      <w:r>
        <w:rPr>
          <w:rFonts w:ascii="Calisto MT" w:hAnsi="Calisto MT"/>
          <w:bCs/>
          <w:i/>
          <w:sz w:val="24"/>
          <w:szCs w:val="24"/>
          <w:lang w:eastAsia="en-IN"/>
        </w:rPr>
        <w:t>Developmen</w:t>
      </w:r>
      <w:proofErr w:type="spellEnd"/>
      <w:r w:rsidRPr="007652F2">
        <w:rPr>
          <w:rFonts w:ascii="Calisto MT" w:hAnsi="Calisto MT"/>
          <w:bCs/>
          <w:sz w:val="24"/>
          <w:szCs w:val="24"/>
          <w:lang w:eastAsia="en-IN"/>
        </w:rPr>
        <w:t xml:space="preserve">, </w:t>
      </w:r>
      <w:r w:rsidRPr="00783686">
        <w:rPr>
          <w:rFonts w:ascii="Calisto MT" w:hAnsi="Calisto MT"/>
          <w:iCs/>
          <w:color w:val="222222"/>
          <w:sz w:val="24"/>
          <w:szCs w:val="24"/>
          <w:shd w:val="clear" w:color="auto" w:fill="FFFFFF"/>
        </w:rPr>
        <w:t>28(9): 1318-1325</w:t>
      </w:r>
      <w:r w:rsidRPr="00783686">
        <w:rPr>
          <w:rFonts w:ascii="Calisto MT" w:hAnsi="Calisto MT"/>
          <w:bCs/>
          <w:sz w:val="24"/>
          <w:szCs w:val="24"/>
          <w:lang w:eastAsia="en-IN"/>
        </w:rPr>
        <w:t xml:space="preserve">. </w:t>
      </w:r>
    </w:p>
    <w:p w:rsidR="005E1BC0" w:rsidRPr="00783686" w:rsidRDefault="005E1BC0" w:rsidP="005E1BC0">
      <w:pPr>
        <w:spacing w:after="0"/>
        <w:ind w:left="1418" w:right="-22" w:hanging="1134"/>
        <w:jc w:val="both"/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</w:pPr>
      <w:r w:rsidRPr="00783686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 xml:space="preserve">Khan M, Manna D C, </w:t>
      </w:r>
      <w:proofErr w:type="spellStart"/>
      <w:r w:rsidRPr="00783686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>Mondal</w:t>
      </w:r>
      <w:proofErr w:type="spellEnd"/>
      <w:r w:rsidRPr="00783686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 xml:space="preserve"> S K, Chatterjee J K and </w:t>
      </w:r>
      <w:proofErr w:type="spellStart"/>
      <w:r w:rsidRPr="00783686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>Pyne</w:t>
      </w:r>
      <w:proofErr w:type="spellEnd"/>
      <w:r w:rsidRPr="00783686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 xml:space="preserve"> S K. 2017. Comparative performance of </w:t>
      </w:r>
      <w:proofErr w:type="spellStart"/>
      <w:r w:rsidRPr="00783686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>Vanaraja</w:t>
      </w:r>
      <w:proofErr w:type="spellEnd"/>
      <w:r w:rsidRPr="00783686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 xml:space="preserve">, RIR and indigenous birds under backyard system of rearing in </w:t>
      </w:r>
      <w:proofErr w:type="spellStart"/>
      <w:r w:rsidRPr="00783686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>Birbhum</w:t>
      </w:r>
      <w:proofErr w:type="spellEnd"/>
      <w:r w:rsidRPr="00783686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 xml:space="preserve"> district of West Bengal. </w:t>
      </w:r>
      <w:r w:rsidRPr="00783686">
        <w:rPr>
          <w:rFonts w:ascii="Calisto MT" w:hAnsi="Calisto MT" w:cs="Times New Roman"/>
          <w:i/>
          <w:color w:val="000000"/>
          <w:sz w:val="24"/>
          <w:szCs w:val="24"/>
          <w:shd w:val="clear" w:color="auto" w:fill="FFFFFF"/>
        </w:rPr>
        <w:t>Indian Journal of Poultry Science</w:t>
      </w:r>
      <w:r w:rsidRPr="00783686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>. (Accepted).</w:t>
      </w:r>
    </w:p>
    <w:p w:rsidR="005E1BC0" w:rsidRPr="00783686" w:rsidRDefault="005E1BC0" w:rsidP="005E1BC0">
      <w:pPr>
        <w:tabs>
          <w:tab w:val="left" w:pos="1080"/>
        </w:tabs>
        <w:spacing w:after="0" w:line="240" w:lineRule="auto"/>
        <w:ind w:left="1440" w:right="-22" w:hanging="1156"/>
        <w:jc w:val="both"/>
        <w:rPr>
          <w:rFonts w:ascii="Calisto MT" w:hAnsi="Calisto MT"/>
          <w:sz w:val="24"/>
          <w:szCs w:val="24"/>
        </w:rPr>
      </w:pPr>
      <w:proofErr w:type="spellStart"/>
      <w:r>
        <w:rPr>
          <w:rFonts w:ascii="Calisto MT" w:hAnsi="Calisto MT"/>
          <w:bCs/>
          <w:sz w:val="24"/>
          <w:szCs w:val="24"/>
        </w:rPr>
        <w:t>Nath</w:t>
      </w:r>
      <w:proofErr w:type="spellEnd"/>
      <w:r w:rsidRPr="00783686">
        <w:rPr>
          <w:rFonts w:ascii="Calisto MT" w:hAnsi="Calisto MT"/>
          <w:bCs/>
          <w:sz w:val="24"/>
          <w:szCs w:val="24"/>
        </w:rPr>
        <w:t xml:space="preserve"> H, </w:t>
      </w:r>
      <w:proofErr w:type="spellStart"/>
      <w:r w:rsidRPr="00783686">
        <w:rPr>
          <w:rFonts w:ascii="Calisto MT" w:hAnsi="Calisto MT"/>
          <w:bCs/>
          <w:sz w:val="24"/>
          <w:szCs w:val="24"/>
        </w:rPr>
        <w:t>Hazorika</w:t>
      </w:r>
      <w:proofErr w:type="spellEnd"/>
      <w:r w:rsidRPr="00783686">
        <w:rPr>
          <w:rFonts w:ascii="Calisto MT" w:hAnsi="Calisto MT"/>
          <w:bCs/>
          <w:sz w:val="24"/>
          <w:szCs w:val="24"/>
        </w:rPr>
        <w:t xml:space="preserve"> M, </w:t>
      </w:r>
      <w:proofErr w:type="spellStart"/>
      <w:r w:rsidRPr="00783686">
        <w:rPr>
          <w:rFonts w:ascii="Calisto MT" w:hAnsi="Calisto MT"/>
          <w:bCs/>
          <w:sz w:val="24"/>
          <w:szCs w:val="24"/>
        </w:rPr>
        <w:t>Rajkhowa</w:t>
      </w:r>
      <w:proofErr w:type="spellEnd"/>
      <w:r w:rsidRPr="00783686">
        <w:rPr>
          <w:rFonts w:ascii="Calisto MT" w:hAnsi="Calisto MT"/>
          <w:bCs/>
          <w:sz w:val="24"/>
          <w:szCs w:val="24"/>
        </w:rPr>
        <w:t xml:space="preserve"> D, </w:t>
      </w:r>
      <w:proofErr w:type="spellStart"/>
      <w:r w:rsidRPr="00783686">
        <w:rPr>
          <w:rFonts w:ascii="Calisto MT" w:hAnsi="Calisto MT"/>
          <w:bCs/>
          <w:sz w:val="24"/>
          <w:szCs w:val="24"/>
        </w:rPr>
        <w:t>Datta</w:t>
      </w:r>
      <w:proofErr w:type="spellEnd"/>
      <w:r w:rsidRPr="00783686">
        <w:rPr>
          <w:rFonts w:ascii="Calisto MT" w:hAnsi="Calisto MT"/>
          <w:bCs/>
          <w:sz w:val="24"/>
          <w:szCs w:val="24"/>
        </w:rPr>
        <w:t xml:space="preserve"> M,</w:t>
      </w:r>
      <w:r w:rsidRPr="00783686">
        <w:rPr>
          <w:rFonts w:ascii="Calisto MT" w:hAnsi="Calisto MT"/>
          <w:bCs/>
          <w:sz w:val="24"/>
          <w:szCs w:val="24"/>
          <w:vertAlign w:val="superscript"/>
        </w:rPr>
        <w:t xml:space="preserve"> </w:t>
      </w:r>
      <w:proofErr w:type="spellStart"/>
      <w:r w:rsidRPr="00783686">
        <w:rPr>
          <w:rFonts w:ascii="Calisto MT" w:hAnsi="Calisto MT"/>
          <w:bCs/>
          <w:sz w:val="24"/>
          <w:szCs w:val="24"/>
        </w:rPr>
        <w:t>Haldar</w:t>
      </w:r>
      <w:proofErr w:type="spellEnd"/>
      <w:r w:rsidRPr="00783686">
        <w:rPr>
          <w:rFonts w:ascii="Calisto MT" w:hAnsi="Calisto MT"/>
          <w:bCs/>
          <w:sz w:val="24"/>
          <w:szCs w:val="24"/>
        </w:rPr>
        <w:t xml:space="preserve"> A, 2016. </w:t>
      </w:r>
      <w:r w:rsidRPr="00783686">
        <w:rPr>
          <w:rFonts w:ascii="Calisto MT" w:hAnsi="Calisto MT"/>
          <w:sz w:val="24"/>
          <w:szCs w:val="24"/>
        </w:rPr>
        <w:t xml:space="preserve">Effect of supplemental heat on mortality rate, growth performance, and blood biochemical profiles of </w:t>
      </w:r>
      <w:proofErr w:type="spellStart"/>
      <w:r w:rsidRPr="00783686">
        <w:rPr>
          <w:rFonts w:ascii="Calisto MT" w:hAnsi="Calisto MT"/>
          <w:sz w:val="24"/>
          <w:szCs w:val="24"/>
        </w:rPr>
        <w:t>Ghungroo</w:t>
      </w:r>
      <w:proofErr w:type="spellEnd"/>
      <w:r w:rsidRPr="00783686">
        <w:rPr>
          <w:rFonts w:ascii="Calisto MT" w:hAnsi="Calisto MT"/>
          <w:sz w:val="24"/>
          <w:szCs w:val="24"/>
        </w:rPr>
        <w:t xml:space="preserve"> piglets in Indian sub-tropical climate. </w:t>
      </w:r>
      <w:r w:rsidRPr="00783686">
        <w:rPr>
          <w:rFonts w:ascii="Calisto MT" w:hAnsi="Calisto MT"/>
          <w:i/>
          <w:sz w:val="24"/>
          <w:szCs w:val="24"/>
        </w:rPr>
        <w:t>Veterinary World</w:t>
      </w:r>
      <w:r>
        <w:rPr>
          <w:rFonts w:ascii="Calisto MT" w:hAnsi="Calisto MT"/>
          <w:sz w:val="24"/>
          <w:szCs w:val="24"/>
        </w:rPr>
        <w:t>,</w:t>
      </w:r>
      <w:r w:rsidRPr="00783686">
        <w:rPr>
          <w:rFonts w:ascii="Calisto MT" w:hAnsi="Calisto MT"/>
          <w:sz w:val="24"/>
          <w:szCs w:val="24"/>
        </w:rPr>
        <w:t xml:space="preserve"> </w:t>
      </w:r>
      <w:r w:rsidRPr="00783686">
        <w:rPr>
          <w:rFonts w:ascii="Calisto MT" w:hAnsi="Calisto MT"/>
          <w:iCs/>
          <w:sz w:val="24"/>
          <w:szCs w:val="24"/>
          <w:lang w:eastAsia="en-IN"/>
        </w:rPr>
        <w:t>9</w:t>
      </w:r>
      <w:r w:rsidRPr="00783686">
        <w:rPr>
          <w:rFonts w:ascii="Calisto MT" w:hAnsi="Calisto MT"/>
          <w:sz w:val="24"/>
          <w:szCs w:val="24"/>
          <w:lang w:eastAsia="en-IN"/>
        </w:rPr>
        <w:t xml:space="preserve">(4): 396-402. </w:t>
      </w:r>
    </w:p>
    <w:p w:rsidR="005E1BC0" w:rsidRPr="00783686" w:rsidRDefault="005E1BC0" w:rsidP="005E1BC0">
      <w:pPr>
        <w:tabs>
          <w:tab w:val="left" w:pos="426"/>
          <w:tab w:val="left" w:pos="851"/>
        </w:tabs>
        <w:spacing w:after="0" w:line="240" w:lineRule="auto"/>
        <w:ind w:left="1418" w:right="-22" w:hanging="1134"/>
        <w:jc w:val="both"/>
        <w:rPr>
          <w:rFonts w:ascii="Calisto MT" w:hAnsi="Calisto MT"/>
          <w:bCs/>
          <w:iCs/>
          <w:sz w:val="24"/>
          <w:szCs w:val="24"/>
        </w:rPr>
      </w:pPr>
      <w:r w:rsidRPr="00783686">
        <w:rPr>
          <w:rFonts w:ascii="Calisto MT" w:hAnsi="Calisto MT"/>
          <w:bCs/>
          <w:iCs/>
          <w:sz w:val="24"/>
          <w:szCs w:val="24"/>
        </w:rPr>
        <w:t>Roy S K and Singh A K</w:t>
      </w:r>
      <w:r>
        <w:rPr>
          <w:rFonts w:ascii="Calisto MT" w:hAnsi="Calisto MT"/>
          <w:bCs/>
          <w:iCs/>
          <w:sz w:val="24"/>
          <w:szCs w:val="24"/>
        </w:rPr>
        <w:t xml:space="preserve">. </w:t>
      </w:r>
      <w:r w:rsidRPr="00783686">
        <w:rPr>
          <w:rFonts w:ascii="Calisto MT" w:hAnsi="Calisto MT"/>
          <w:bCs/>
          <w:iCs/>
          <w:sz w:val="24"/>
          <w:szCs w:val="24"/>
        </w:rPr>
        <w:t>2015</w:t>
      </w:r>
      <w:r>
        <w:rPr>
          <w:rFonts w:ascii="Calisto MT" w:hAnsi="Calisto MT"/>
          <w:bCs/>
          <w:iCs/>
          <w:sz w:val="24"/>
          <w:szCs w:val="24"/>
        </w:rPr>
        <w:t>.</w:t>
      </w:r>
      <w:r w:rsidRPr="00783686">
        <w:rPr>
          <w:rFonts w:ascii="Calisto MT" w:hAnsi="Calisto MT"/>
          <w:bCs/>
          <w:iCs/>
          <w:sz w:val="24"/>
          <w:szCs w:val="24"/>
        </w:rPr>
        <w:t xml:space="preserve"> SRI technology in rice for increased productivity and ecological security in Eastern India. </w:t>
      </w:r>
      <w:r w:rsidRPr="00C51F17">
        <w:rPr>
          <w:rFonts w:ascii="Calisto MT" w:hAnsi="Calisto MT"/>
          <w:bCs/>
          <w:i/>
          <w:iCs/>
          <w:sz w:val="24"/>
          <w:szCs w:val="24"/>
        </w:rPr>
        <w:t>Indian Agriculturist</w:t>
      </w:r>
      <w:r>
        <w:rPr>
          <w:rFonts w:ascii="Calisto MT" w:hAnsi="Calisto MT"/>
          <w:bCs/>
          <w:i/>
          <w:iCs/>
          <w:sz w:val="24"/>
          <w:szCs w:val="24"/>
        </w:rPr>
        <w:t>,</w:t>
      </w:r>
      <w:r w:rsidRPr="00783686">
        <w:rPr>
          <w:rFonts w:ascii="Calisto MT" w:hAnsi="Calisto MT"/>
          <w:bCs/>
          <w:iCs/>
          <w:sz w:val="24"/>
          <w:szCs w:val="24"/>
        </w:rPr>
        <w:t xml:space="preserve"> 59 </w:t>
      </w:r>
      <w:r>
        <w:rPr>
          <w:rFonts w:ascii="Calisto MT" w:hAnsi="Calisto MT"/>
          <w:bCs/>
          <w:iCs/>
          <w:sz w:val="24"/>
          <w:szCs w:val="24"/>
        </w:rPr>
        <w:t>(4):</w:t>
      </w:r>
      <w:r w:rsidRPr="00783686">
        <w:rPr>
          <w:rFonts w:ascii="Calisto MT" w:hAnsi="Calisto MT"/>
          <w:bCs/>
          <w:iCs/>
          <w:sz w:val="24"/>
          <w:szCs w:val="24"/>
        </w:rPr>
        <w:t xml:space="preserve"> 223-226.</w:t>
      </w:r>
    </w:p>
    <w:p w:rsidR="005E1BC0" w:rsidRPr="00783686" w:rsidRDefault="005E1BC0" w:rsidP="005E1BC0">
      <w:pPr>
        <w:tabs>
          <w:tab w:val="left" w:pos="426"/>
          <w:tab w:val="left" w:pos="851"/>
        </w:tabs>
        <w:spacing w:after="0" w:line="240" w:lineRule="auto"/>
        <w:ind w:left="1418" w:right="-589" w:hanging="1276"/>
        <w:jc w:val="both"/>
        <w:rPr>
          <w:rStyle w:val="apple-converted-space"/>
          <w:rFonts w:ascii="Calisto MT" w:hAnsi="Calisto MT"/>
          <w:bCs/>
          <w:iCs/>
          <w:sz w:val="24"/>
          <w:szCs w:val="24"/>
        </w:rPr>
      </w:pPr>
    </w:p>
    <w:p w:rsidR="0012766F" w:rsidRDefault="0012766F"/>
    <w:sectPr w:rsidR="00127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4741F"/>
    <w:multiLevelType w:val="hybridMultilevel"/>
    <w:tmpl w:val="489E37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C0"/>
    <w:rsid w:val="0012766F"/>
    <w:rsid w:val="002F1272"/>
    <w:rsid w:val="003A2B0A"/>
    <w:rsid w:val="005E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4AB3D-946F-4E9B-A3EC-3C7D1A99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BC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E1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1</cp:revision>
  <dcterms:created xsi:type="dcterms:W3CDTF">2017-09-12T11:34:00Z</dcterms:created>
  <dcterms:modified xsi:type="dcterms:W3CDTF">2017-09-12T11:35:00Z</dcterms:modified>
</cp:coreProperties>
</file>